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93F7CE" w14:textId="3FACBB74" w:rsidR="00D74375" w:rsidRPr="00927C1B" w:rsidRDefault="00D74375" w:rsidP="00D7437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9B0B41">
        <w:rPr>
          <w:rFonts w:ascii="Arial" w:eastAsia="Arial Unicode MS" w:hAnsi="Arial" w:cs="Arial"/>
          <w:b/>
          <w:bCs/>
          <w:sz w:val="24"/>
        </w:rPr>
        <w:t xml:space="preserve">146E </w:t>
      </w:r>
      <w:r>
        <w:rPr>
          <w:rFonts w:ascii="Arial" w:eastAsia="Arial Unicode MS" w:hAnsi="Arial" w:cs="Arial"/>
          <w:b/>
          <w:bCs/>
          <w:sz w:val="24"/>
        </w:rPr>
        <w:t>e-meeting</w:t>
      </w:r>
      <w:r w:rsidRPr="00927C1B">
        <w:rPr>
          <w:rFonts w:ascii="Arial" w:eastAsia="Arial Unicode MS" w:hAnsi="Arial" w:cs="Arial"/>
          <w:b/>
          <w:bCs/>
          <w:sz w:val="24"/>
        </w:rPr>
        <w:tab/>
      </w:r>
      <w:r w:rsidR="00777709" w:rsidRPr="00777709">
        <w:rPr>
          <w:rFonts w:ascii="Arial" w:eastAsia="SimSun" w:hAnsi="Arial"/>
          <w:b/>
          <w:i/>
          <w:noProof/>
          <w:color w:val="auto"/>
          <w:sz w:val="28"/>
          <w:lang w:eastAsia="en-US"/>
        </w:rPr>
        <w:t>S2-210</w:t>
      </w:r>
      <w:r w:rsidR="00DE440D">
        <w:rPr>
          <w:rFonts w:ascii="Arial" w:eastAsia="SimSun" w:hAnsi="Arial"/>
          <w:b/>
          <w:i/>
          <w:noProof/>
          <w:color w:val="auto"/>
          <w:sz w:val="28"/>
          <w:lang w:eastAsia="en-US"/>
        </w:rPr>
        <w:t>5727</w:t>
      </w:r>
    </w:p>
    <w:p w14:paraId="44965674" w14:textId="56F3CE61" w:rsidR="00D74375" w:rsidRPr="003244C5" w:rsidRDefault="00D74375" w:rsidP="00D7437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9B0B41">
        <w:rPr>
          <w:rFonts w:ascii="Arial" w:eastAsia="Arial Unicode MS" w:hAnsi="Arial" w:cs="Arial"/>
          <w:b/>
          <w:bCs/>
          <w:sz w:val="24"/>
        </w:rPr>
        <w:t>Aug</w:t>
      </w:r>
      <w:r w:rsidR="0020731C">
        <w:rPr>
          <w:rFonts w:ascii="Arial" w:eastAsia="Arial Unicode MS" w:hAnsi="Arial" w:cs="Arial"/>
          <w:b/>
          <w:bCs/>
          <w:sz w:val="24"/>
        </w:rPr>
        <w:t xml:space="preserve"> 1</w:t>
      </w:r>
      <w:r w:rsidR="009B0B41">
        <w:rPr>
          <w:rFonts w:ascii="Arial" w:eastAsia="Arial Unicode MS" w:hAnsi="Arial" w:cs="Arial"/>
          <w:b/>
          <w:bCs/>
          <w:sz w:val="24"/>
        </w:rPr>
        <w:t>6</w:t>
      </w:r>
      <w:r w:rsidR="00C00A7A">
        <w:rPr>
          <w:rFonts w:ascii="Arial" w:eastAsia="Arial Unicode MS" w:hAnsi="Arial" w:cs="Arial"/>
          <w:b/>
          <w:bCs/>
          <w:sz w:val="24"/>
        </w:rPr>
        <w:t xml:space="preserve"> – </w:t>
      </w:r>
      <w:r w:rsidR="0020731C">
        <w:rPr>
          <w:rFonts w:ascii="Arial" w:eastAsia="Arial Unicode MS" w:hAnsi="Arial" w:cs="Arial"/>
          <w:b/>
          <w:bCs/>
          <w:sz w:val="24"/>
        </w:rPr>
        <w:t>2</w:t>
      </w:r>
      <w:r w:rsidR="009B0B41">
        <w:rPr>
          <w:rFonts w:ascii="Arial" w:eastAsia="Arial Unicode MS" w:hAnsi="Arial" w:cs="Arial"/>
          <w:b/>
          <w:bCs/>
          <w:sz w:val="24"/>
        </w:rPr>
        <w:t>7</w:t>
      </w:r>
      <w:r>
        <w:rPr>
          <w:rFonts w:ascii="Arial" w:eastAsia="Arial Unicode MS" w:hAnsi="Arial" w:cs="Arial"/>
          <w:b/>
          <w:bCs/>
          <w:sz w:val="24"/>
        </w:rPr>
        <w:t>, 202</w:t>
      </w:r>
      <w:r w:rsidR="00877530">
        <w:rPr>
          <w:rFonts w:ascii="Arial" w:eastAsia="Arial Unicode MS" w:hAnsi="Arial" w:cs="Arial"/>
          <w:b/>
          <w:bCs/>
          <w:sz w:val="24"/>
        </w:rPr>
        <w:t>1</w:t>
      </w:r>
      <w:r w:rsidRPr="00927C1B">
        <w:rPr>
          <w:rFonts w:ascii="Arial" w:eastAsia="Arial Unicode MS" w:hAnsi="Arial" w:cs="Arial"/>
          <w:b/>
          <w:bCs/>
        </w:rPr>
        <w:tab/>
      </w:r>
      <w:r>
        <w:rPr>
          <w:rFonts w:ascii="Arial" w:hAnsi="Arial" w:cs="Arial"/>
          <w:b/>
          <w:bCs/>
          <w:color w:val="0000FF"/>
        </w:rPr>
        <w:t>(revision of S2-2</w:t>
      </w:r>
      <w:r w:rsidR="007E1BF6">
        <w:rPr>
          <w:rFonts w:ascii="Arial" w:hAnsi="Arial" w:cs="Arial"/>
          <w:b/>
          <w:bCs/>
          <w:color w:val="0000FF"/>
        </w:rPr>
        <w:t>1</w:t>
      </w:r>
      <w:r>
        <w:rPr>
          <w:rFonts w:ascii="Arial" w:hAnsi="Arial" w:cs="Arial"/>
          <w:b/>
          <w:bCs/>
          <w:color w:val="0000FF"/>
        </w:rPr>
        <w:t>0</w:t>
      </w:r>
      <w:r w:rsidRPr="000C4595">
        <w:rPr>
          <w:rFonts w:ascii="Arial" w:hAnsi="Arial" w:cs="Arial" w:hint="eastAsia"/>
          <w:b/>
          <w:bCs/>
          <w:color w:val="0000FF"/>
        </w:rPr>
        <w:t>xxxx</w:t>
      </w:r>
      <w:r w:rsidRPr="00E879AF">
        <w:rPr>
          <w:rFonts w:ascii="Arial" w:hAnsi="Arial" w:cs="Arial"/>
          <w:b/>
          <w:bCs/>
          <w:color w:val="0000FF"/>
        </w:rPr>
        <w:t>)</w:t>
      </w:r>
    </w:p>
    <w:p w14:paraId="567F77F5" w14:textId="77777777" w:rsidR="00D74375" w:rsidRPr="00927C1B" w:rsidRDefault="00D74375" w:rsidP="00D74375">
      <w:pPr>
        <w:ind w:firstLine="1298"/>
        <w:rPr>
          <w:rFonts w:ascii="Arial" w:hAnsi="Arial" w:cs="Arial"/>
        </w:rPr>
      </w:pPr>
    </w:p>
    <w:p w14:paraId="7329C758" w14:textId="1B5DE707" w:rsidR="00D74375" w:rsidRDefault="00D74375" w:rsidP="00D74375">
      <w:pPr>
        <w:ind w:left="2127" w:hanging="2127"/>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24D176E7" w14:textId="387C5A11" w:rsidR="00D74375" w:rsidRPr="004C2E4D" w:rsidRDefault="00D74375" w:rsidP="00D74375">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F20A62">
        <w:rPr>
          <w:rFonts w:ascii="Arial" w:hAnsi="Arial" w:cs="Arial"/>
          <w:b/>
        </w:rPr>
        <w:t>Clarification</w:t>
      </w:r>
      <w:r w:rsidR="00306A12">
        <w:rPr>
          <w:rFonts w:ascii="Arial" w:hAnsi="Arial" w:cs="Arial"/>
          <w:b/>
        </w:rPr>
        <w:t xml:space="preserve"> on </w:t>
      </w:r>
      <w:r w:rsidR="008809AB">
        <w:rPr>
          <w:rFonts w:ascii="Arial" w:hAnsi="Arial" w:cs="Arial"/>
          <w:b/>
        </w:rPr>
        <w:t xml:space="preserve">Layer-2 link release </w:t>
      </w:r>
      <w:r w:rsidR="00A72494">
        <w:rPr>
          <w:rFonts w:ascii="Arial" w:hAnsi="Arial" w:cs="Arial"/>
          <w:b/>
        </w:rPr>
        <w:t>for</w:t>
      </w:r>
      <w:r w:rsidR="008809AB">
        <w:rPr>
          <w:rFonts w:ascii="Arial" w:hAnsi="Arial" w:cs="Arial"/>
          <w:b/>
        </w:rPr>
        <w:t xml:space="preserve"> UE-to-Network Relay</w:t>
      </w:r>
    </w:p>
    <w:p w14:paraId="12CB402E" w14:textId="77777777" w:rsidR="00D74375" w:rsidRPr="00927C1B" w:rsidRDefault="00D74375" w:rsidP="00D7437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1A69EA66" w14:textId="3E32F0DA" w:rsidR="00D74375" w:rsidRPr="00927C1B" w:rsidRDefault="00D74375" w:rsidP="00D74375">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21439F">
        <w:rPr>
          <w:rFonts w:ascii="Arial" w:hAnsi="Arial" w:cs="Arial"/>
          <w:b/>
        </w:rPr>
        <w:t>8.8</w:t>
      </w:r>
    </w:p>
    <w:p w14:paraId="6C51FBAE" w14:textId="65192039" w:rsidR="00D74375" w:rsidRPr="00927C1B" w:rsidRDefault="00D74375" w:rsidP="00D7437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14:paraId="20313DFF" w14:textId="132C8713" w:rsidR="00D74375" w:rsidRPr="00D74375" w:rsidRDefault="00D74375" w:rsidP="00D74375">
      <w:pPr>
        <w:jc w:val="both"/>
        <w:rPr>
          <w:rFonts w:ascii="Arial" w:eastAsia="MS Mincho" w:hAnsi="Arial" w:cs="Arial"/>
          <w:i/>
        </w:rPr>
      </w:pPr>
      <w:r w:rsidRPr="00927C1B">
        <w:rPr>
          <w:rFonts w:ascii="Arial" w:hAnsi="Arial" w:cs="Arial"/>
          <w:i/>
        </w:rPr>
        <w:t>Abstract:</w:t>
      </w:r>
      <w:r w:rsidR="00E32D44" w:rsidRPr="00E32D44">
        <w:rPr>
          <w:rFonts w:ascii="Arial" w:hAnsi="Arial" w:cs="Arial"/>
          <w:i/>
        </w:rPr>
        <w:t xml:space="preserve"> </w:t>
      </w:r>
      <w:r w:rsidR="00A81240">
        <w:rPr>
          <w:rFonts w:ascii="Arial" w:hAnsi="Arial" w:cs="Arial"/>
          <w:i/>
        </w:rPr>
        <w:t>C</w:t>
      </w:r>
      <w:r w:rsidR="006D0972">
        <w:rPr>
          <w:rFonts w:ascii="Arial" w:hAnsi="Arial" w:cs="Arial"/>
          <w:i/>
        </w:rPr>
        <w:t>larif</w:t>
      </w:r>
      <w:r w:rsidR="00A81240">
        <w:rPr>
          <w:rFonts w:ascii="Arial" w:hAnsi="Arial" w:cs="Arial"/>
          <w:i/>
        </w:rPr>
        <w:t>ications on</w:t>
      </w:r>
      <w:r w:rsidR="006D0972">
        <w:rPr>
          <w:rFonts w:ascii="Arial" w:hAnsi="Arial" w:cs="Arial"/>
          <w:i/>
        </w:rPr>
        <w:t xml:space="preserve"> </w:t>
      </w:r>
      <w:r w:rsidR="006D0972" w:rsidRPr="006D0972">
        <w:rPr>
          <w:rFonts w:ascii="Arial" w:hAnsi="Arial" w:cs="Arial"/>
          <w:i/>
        </w:rPr>
        <w:t xml:space="preserve">Layer-2 link release </w:t>
      </w:r>
      <w:r w:rsidR="00A72494">
        <w:rPr>
          <w:rFonts w:ascii="Arial" w:hAnsi="Arial" w:cs="Arial"/>
          <w:i/>
        </w:rPr>
        <w:t>for</w:t>
      </w:r>
      <w:r w:rsidR="006D0972" w:rsidRPr="006D0972">
        <w:rPr>
          <w:rFonts w:ascii="Arial" w:hAnsi="Arial" w:cs="Arial"/>
          <w:i/>
        </w:rPr>
        <w:t xml:space="preserve"> UE-to-Network Relay</w:t>
      </w:r>
      <w:r>
        <w:rPr>
          <w:rFonts w:ascii="Arial" w:hAnsi="Arial" w:cs="Arial"/>
          <w:i/>
        </w:rPr>
        <w:t>.</w:t>
      </w:r>
    </w:p>
    <w:p w14:paraId="1C2415D0" w14:textId="77777777" w:rsidR="00D74375" w:rsidRDefault="00D74375" w:rsidP="00D74375">
      <w:pPr>
        <w:pStyle w:val="Heading1"/>
        <w:tabs>
          <w:tab w:val="left" w:pos="8225"/>
        </w:tabs>
      </w:pPr>
      <w:r w:rsidRPr="00194F34">
        <w:t>1. Introduction/Discussion</w:t>
      </w:r>
    </w:p>
    <w:p w14:paraId="645EF94D" w14:textId="6E677354" w:rsidR="00E71F5E" w:rsidRPr="008800C8" w:rsidRDefault="006D0972" w:rsidP="00D74375">
      <w:pPr>
        <w:pStyle w:val="B1"/>
        <w:ind w:left="0" w:firstLine="0"/>
        <w:rPr>
          <w:rFonts w:eastAsiaTheme="minorEastAsia"/>
          <w:lang w:eastAsia="zh-CN"/>
        </w:rPr>
      </w:pPr>
      <w:r>
        <w:t xml:space="preserve">This paper proposes to reuse the </w:t>
      </w:r>
      <w:r w:rsidRPr="006D0972">
        <w:t>Layer-2 link release over PC5</w:t>
      </w:r>
      <w:r>
        <w:t xml:space="preserve"> for the </w:t>
      </w:r>
      <w:r w:rsidRPr="006D0972">
        <w:t>UE-to-Network Relay</w:t>
      </w:r>
      <w:r w:rsidR="00D679FD">
        <w:t xml:space="preserve"> operation</w:t>
      </w:r>
      <w:r>
        <w:t xml:space="preserve">, and clarify the triggers/conditions of </w:t>
      </w:r>
      <w:r w:rsidR="0067149B">
        <w:t xml:space="preserve">the </w:t>
      </w:r>
      <w:r w:rsidR="0067149B" w:rsidRPr="008809AB">
        <w:rPr>
          <w:rFonts w:eastAsia="DengXian"/>
          <w:color w:val="auto"/>
          <w:lang w:eastAsia="en-US"/>
        </w:rPr>
        <w:t>Remote UE or</w:t>
      </w:r>
      <w:r w:rsidR="0067149B">
        <w:rPr>
          <w:rFonts w:eastAsia="DengXian"/>
          <w:color w:val="auto"/>
          <w:lang w:eastAsia="en-US"/>
        </w:rPr>
        <w:t xml:space="preserve"> </w:t>
      </w:r>
      <w:r w:rsidR="0067149B" w:rsidRPr="008809AB">
        <w:rPr>
          <w:rFonts w:eastAsia="DengXian"/>
          <w:color w:val="auto"/>
          <w:lang w:eastAsia="en-US"/>
        </w:rPr>
        <w:t>UE-to-Network Relay</w:t>
      </w:r>
      <w:r>
        <w:t xml:space="preserve"> </w:t>
      </w:r>
      <w:r w:rsidR="0067149B">
        <w:t>initiating</w:t>
      </w:r>
      <w:r w:rsidR="0067149B" w:rsidRPr="0067149B">
        <w:t xml:space="preserve"> to release the PC5 link</w:t>
      </w:r>
      <w:r w:rsidR="00297A73">
        <w:t>, e.g., authorization revoked and PDU session for relaying is released</w:t>
      </w:r>
      <w:r w:rsidR="008800C8">
        <w:rPr>
          <w:rFonts w:eastAsiaTheme="minorEastAsia"/>
          <w:lang w:eastAsia="zh-CN"/>
        </w:rPr>
        <w:t>.</w:t>
      </w:r>
    </w:p>
    <w:p w14:paraId="40507D28" w14:textId="77777777" w:rsidR="00D74375" w:rsidRPr="00927C1B" w:rsidRDefault="00D74375" w:rsidP="00D74375">
      <w:pPr>
        <w:pStyle w:val="Heading1"/>
      </w:pPr>
      <w:r>
        <w:t>2</w:t>
      </w:r>
      <w:r w:rsidRPr="00927C1B">
        <w:t xml:space="preserve">. </w:t>
      </w:r>
      <w:r>
        <w:t>Text Proposal</w:t>
      </w:r>
    </w:p>
    <w:p w14:paraId="6A9450C6" w14:textId="37FCD384" w:rsidR="009130D8" w:rsidRDefault="00D74375" w:rsidP="00114408">
      <w:pPr>
        <w:jc w:val="both"/>
        <w:rPr>
          <w:rFonts w:ascii="Arial" w:hAnsi="Arial" w:cs="Arial"/>
          <w:color w:val="FF0000"/>
          <w:sz w:val="28"/>
          <w:szCs w:val="28"/>
          <w:lang w:val="en-US"/>
        </w:rPr>
      </w:pPr>
      <w:r>
        <w:rPr>
          <w:lang w:eastAsia="zh-CN"/>
        </w:rPr>
        <w:t>It is proposed to capture the following changes vs. T</w:t>
      </w:r>
      <w:r w:rsidR="009F14E6">
        <w:rPr>
          <w:lang w:eastAsia="zh-CN"/>
        </w:rPr>
        <w:t>S</w:t>
      </w:r>
      <w:r>
        <w:rPr>
          <w:lang w:eastAsia="zh-CN"/>
        </w:rPr>
        <w:t xml:space="preserve"> 23.</w:t>
      </w:r>
      <w:r w:rsidR="00E2233F">
        <w:rPr>
          <w:lang w:eastAsia="zh-CN"/>
        </w:rPr>
        <w:t>304</w:t>
      </w:r>
      <w:r>
        <w:rPr>
          <w:lang w:eastAsia="zh-CN"/>
        </w:rPr>
        <w:t>.</w:t>
      </w:r>
      <w:bookmarkStart w:id="0" w:name="_Toc519004414"/>
    </w:p>
    <w:p w14:paraId="623310F0" w14:textId="0A5DDD83" w:rsidR="008809AB" w:rsidRPr="008809AB" w:rsidRDefault="00CA089A" w:rsidP="008809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B38B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45012615"/>
      <w:bookmarkStart w:id="2" w:name="_Toc51754041"/>
      <w:bookmarkStart w:id="3" w:name="_Toc51754175"/>
      <w:bookmarkStart w:id="4" w:name="_Toc51839002"/>
      <w:bookmarkStart w:id="5" w:name="_Toc60323333"/>
      <w:bookmarkEnd w:id="0"/>
    </w:p>
    <w:p w14:paraId="751CA857" w14:textId="77777777" w:rsidR="008809AB" w:rsidRPr="008809AB" w:rsidRDefault="008809AB" w:rsidP="008809AB">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6" w:name="_Toc36126286"/>
      <w:bookmarkStart w:id="7" w:name="_Toc66692733"/>
      <w:bookmarkStart w:id="8" w:name="_Toc66701915"/>
      <w:bookmarkStart w:id="9" w:name="_Toc69883592"/>
      <w:bookmarkStart w:id="10" w:name="_Toc73537360"/>
      <w:r w:rsidRPr="008809AB">
        <w:rPr>
          <w:rFonts w:ascii="Arial" w:eastAsia="DengXian" w:hAnsi="Arial"/>
          <w:color w:val="auto"/>
          <w:sz w:val="24"/>
          <w:lang w:eastAsia="ko-KR"/>
        </w:rPr>
        <w:t>6.4.3.3</w:t>
      </w:r>
      <w:r w:rsidRPr="008809AB">
        <w:rPr>
          <w:rFonts w:ascii="Arial" w:eastAsia="DengXian" w:hAnsi="Arial"/>
          <w:color w:val="auto"/>
          <w:sz w:val="24"/>
          <w:lang w:eastAsia="ko-KR"/>
        </w:rPr>
        <w:tab/>
      </w:r>
      <w:r w:rsidRPr="008809AB">
        <w:rPr>
          <w:rFonts w:ascii="Arial" w:eastAsia="DengXian" w:hAnsi="Arial"/>
          <w:color w:val="auto"/>
          <w:sz w:val="24"/>
          <w:lang w:eastAsia="en-US"/>
        </w:rPr>
        <w:t>Layer-2 link release over PC5 reference point</w:t>
      </w:r>
      <w:bookmarkEnd w:id="6"/>
      <w:bookmarkEnd w:id="7"/>
      <w:bookmarkEnd w:id="8"/>
      <w:bookmarkEnd w:id="9"/>
      <w:bookmarkEnd w:id="10"/>
    </w:p>
    <w:p w14:paraId="677318A0" w14:textId="2CE65FCF" w:rsidR="008809AB" w:rsidRPr="008809AB" w:rsidRDefault="008809AB" w:rsidP="008809AB">
      <w:pPr>
        <w:overflowPunct/>
        <w:autoSpaceDE/>
        <w:autoSpaceDN/>
        <w:adjustRightInd/>
        <w:textAlignment w:val="auto"/>
        <w:rPr>
          <w:rFonts w:eastAsia="DengXian"/>
          <w:color w:val="auto"/>
          <w:lang w:eastAsia="en-US"/>
        </w:rPr>
      </w:pPr>
      <w:r w:rsidRPr="008809AB">
        <w:rPr>
          <w:rFonts w:eastAsia="DengXian"/>
          <w:color w:val="auto"/>
          <w:lang w:eastAsia="en-US"/>
        </w:rPr>
        <w:t>Figure 6.4.3.3-1 shows the layer-2 link release procedure over PC5 reference point.</w:t>
      </w:r>
      <w:ins w:id="11" w:author="Huawei C" w:date="2021-08-09T16:17:00Z">
        <w:r w:rsidR="00DE440D">
          <w:rPr>
            <w:rFonts w:eastAsia="DengXian"/>
            <w:color w:val="auto"/>
            <w:lang w:eastAsia="en-US"/>
          </w:rPr>
          <w:t xml:space="preserve"> </w:t>
        </w:r>
        <w:r w:rsidR="00DE440D" w:rsidRPr="008809AB">
          <w:rPr>
            <w:rFonts w:eastAsia="DengXian"/>
            <w:color w:val="auto"/>
            <w:lang w:eastAsia="en-US"/>
          </w:rPr>
          <w:t>This procedure can be also used to release the layer-2 link between the Remote UE and the UE-to-Network Relay, initiated by either the Remote UE or the UE-to-Network Relay</w:t>
        </w:r>
        <w:r w:rsidR="00DE440D">
          <w:rPr>
            <w:rFonts w:eastAsia="DengXian"/>
            <w:color w:val="auto"/>
            <w:lang w:eastAsia="en-US"/>
          </w:rPr>
          <w:t xml:space="preserve">. If </w:t>
        </w:r>
        <w:r w:rsidR="00DE440D" w:rsidRPr="00F45930">
          <w:rPr>
            <w:rFonts w:eastAsia="DengXian"/>
            <w:color w:val="auto"/>
            <w:lang w:eastAsia="en-US"/>
          </w:rPr>
          <w:t xml:space="preserve">the service authorization </w:t>
        </w:r>
        <w:r w:rsidR="00DE440D">
          <w:rPr>
            <w:rFonts w:eastAsia="DengXian"/>
            <w:color w:val="auto"/>
            <w:lang w:eastAsia="en-US"/>
          </w:rPr>
          <w:t xml:space="preserve">for acting as a </w:t>
        </w:r>
        <w:r w:rsidR="00DE440D" w:rsidRPr="008809AB">
          <w:rPr>
            <w:rFonts w:eastAsia="DengXian"/>
            <w:color w:val="auto"/>
            <w:lang w:eastAsia="en-US"/>
          </w:rPr>
          <w:t>Remote UE or</w:t>
        </w:r>
        <w:r w:rsidR="00DE440D">
          <w:rPr>
            <w:rFonts w:eastAsia="DengXian"/>
            <w:color w:val="auto"/>
            <w:lang w:eastAsia="en-US"/>
          </w:rPr>
          <w:t xml:space="preserve"> as a</w:t>
        </w:r>
        <w:r w:rsidR="00DE440D" w:rsidRPr="008809AB">
          <w:rPr>
            <w:rFonts w:eastAsia="DengXian"/>
            <w:color w:val="auto"/>
            <w:lang w:eastAsia="en-US"/>
          </w:rPr>
          <w:t xml:space="preserve"> UE-to-Network Relay</w:t>
        </w:r>
        <w:r w:rsidR="00DE440D">
          <w:rPr>
            <w:rFonts w:eastAsia="DengXian"/>
            <w:color w:val="auto"/>
            <w:lang w:eastAsia="en-US"/>
          </w:rPr>
          <w:t xml:space="preserve"> </w:t>
        </w:r>
        <w:r w:rsidR="00DE440D" w:rsidRPr="00F45930">
          <w:rPr>
            <w:rFonts w:eastAsia="DengXian"/>
            <w:color w:val="auto"/>
            <w:lang w:eastAsia="en-US"/>
          </w:rPr>
          <w:t>is revoked</w:t>
        </w:r>
        <w:r w:rsidR="00DE440D">
          <w:rPr>
            <w:rFonts w:eastAsia="DengXian"/>
            <w:color w:val="auto"/>
            <w:lang w:eastAsia="en-US"/>
          </w:rPr>
          <w:t xml:space="preserve">, the UE should initiate the release of the </w:t>
        </w:r>
        <w:r w:rsidR="00DE440D" w:rsidRPr="008809AB">
          <w:rPr>
            <w:rFonts w:eastAsia="DengXian"/>
            <w:color w:val="auto"/>
            <w:lang w:eastAsia="en-US"/>
          </w:rPr>
          <w:t>layer-2</w:t>
        </w:r>
        <w:r w:rsidR="00DE440D">
          <w:rPr>
            <w:rFonts w:eastAsia="DengXian"/>
            <w:color w:val="auto"/>
            <w:lang w:eastAsia="en-US"/>
          </w:rPr>
          <w:t xml:space="preserve"> link that the revoked </w:t>
        </w:r>
        <w:r w:rsidR="00DE440D" w:rsidRPr="00F45930">
          <w:rPr>
            <w:rFonts w:eastAsia="DengXian"/>
            <w:color w:val="auto"/>
            <w:lang w:eastAsia="en-US"/>
          </w:rPr>
          <w:t>authorization</w:t>
        </w:r>
        <w:r w:rsidR="00DE440D">
          <w:rPr>
            <w:rFonts w:eastAsia="DengXian"/>
            <w:color w:val="auto"/>
            <w:lang w:eastAsia="en-US"/>
          </w:rPr>
          <w:t xml:space="preserve"> affects</w:t>
        </w:r>
        <w:r w:rsidR="00DE440D" w:rsidRPr="00F45930">
          <w:rPr>
            <w:rFonts w:eastAsia="DengXian"/>
            <w:color w:val="auto"/>
            <w:lang w:eastAsia="en-US"/>
          </w:rPr>
          <w:t>.</w:t>
        </w:r>
      </w:ins>
    </w:p>
    <w:p w14:paraId="45849841" w14:textId="77777777" w:rsidR="008809AB" w:rsidRPr="008809AB" w:rsidRDefault="008809AB" w:rsidP="008809AB">
      <w:pPr>
        <w:keepNext/>
        <w:keepLines/>
        <w:overflowPunct/>
        <w:autoSpaceDE/>
        <w:autoSpaceDN/>
        <w:adjustRightInd/>
        <w:spacing w:before="60"/>
        <w:jc w:val="center"/>
        <w:textAlignment w:val="auto"/>
        <w:rPr>
          <w:rFonts w:ascii="Arial" w:eastAsia="DengXian" w:hAnsi="Arial"/>
          <w:b/>
          <w:color w:val="auto"/>
          <w:lang w:eastAsia="en-US"/>
        </w:rPr>
      </w:pPr>
      <w:r w:rsidRPr="008809AB">
        <w:rPr>
          <w:rFonts w:ascii="Arial" w:eastAsia="DengXian" w:hAnsi="Arial"/>
          <w:b/>
          <w:color w:val="auto"/>
          <w:lang w:eastAsia="en-US"/>
        </w:rPr>
        <w:object w:dxaOrig="4766" w:dyaOrig="2625" w14:anchorId="218B3929">
          <v:shape id="_x0000_i1025" type="#_x0000_t75" style="width:223.5pt;height:122.1pt" o:ole="">
            <v:imagedata r:id="rId13" o:title=""/>
          </v:shape>
          <o:OLEObject Type="Embed" ProgID="Visio.Drawing.11" ShapeID="_x0000_i1025" DrawAspect="Content" ObjectID="_1690031048" r:id="rId14"/>
        </w:object>
      </w:r>
    </w:p>
    <w:p w14:paraId="0AD1BF32" w14:textId="77777777" w:rsidR="008809AB" w:rsidRPr="008809AB" w:rsidRDefault="008809AB" w:rsidP="008809AB">
      <w:pPr>
        <w:keepLines/>
        <w:overflowPunct/>
        <w:autoSpaceDE/>
        <w:autoSpaceDN/>
        <w:adjustRightInd/>
        <w:spacing w:after="240"/>
        <w:jc w:val="center"/>
        <w:textAlignment w:val="auto"/>
        <w:rPr>
          <w:rFonts w:ascii="Arial" w:eastAsia="DengXian" w:hAnsi="Arial"/>
          <w:b/>
          <w:color w:val="auto"/>
          <w:lang w:eastAsia="en-US"/>
        </w:rPr>
      </w:pPr>
      <w:r w:rsidRPr="008809AB">
        <w:rPr>
          <w:rFonts w:ascii="Arial" w:eastAsia="DengXian" w:hAnsi="Arial"/>
          <w:b/>
          <w:color w:val="auto"/>
          <w:lang w:eastAsia="en-US"/>
        </w:rPr>
        <w:t>Figure 6.4.3.3-1: Layer-2 link release procedure</w:t>
      </w:r>
    </w:p>
    <w:p w14:paraId="2BA0A2E1" w14:textId="77777777" w:rsidR="008809AB" w:rsidRPr="008809AB" w:rsidRDefault="008809AB" w:rsidP="008809AB">
      <w:pPr>
        <w:overflowPunct/>
        <w:autoSpaceDE/>
        <w:autoSpaceDN/>
        <w:adjustRightInd/>
        <w:ind w:left="568" w:hanging="284"/>
        <w:textAlignment w:val="auto"/>
        <w:rPr>
          <w:rFonts w:eastAsia="DengXian"/>
          <w:color w:val="auto"/>
          <w:lang w:eastAsia="en-US"/>
        </w:rPr>
      </w:pPr>
      <w:r w:rsidRPr="008809AB">
        <w:rPr>
          <w:rFonts w:eastAsia="DengXian"/>
          <w:color w:val="auto"/>
          <w:lang w:eastAsia="ko-KR"/>
        </w:rPr>
        <w:t>0.</w:t>
      </w:r>
      <w:r w:rsidRPr="008809AB">
        <w:rPr>
          <w:rFonts w:eastAsia="DengXian"/>
          <w:color w:val="auto"/>
          <w:lang w:eastAsia="ko-KR"/>
        </w:rPr>
        <w:tab/>
        <w:t xml:space="preserve">UE-1 and UE-2 have a </w:t>
      </w:r>
      <w:r w:rsidRPr="008809AB">
        <w:rPr>
          <w:rFonts w:eastAsia="DengXian"/>
          <w:color w:val="auto"/>
          <w:lang w:eastAsia="en-US"/>
        </w:rPr>
        <w:t xml:space="preserve">unicast link established as described in </w:t>
      </w:r>
      <w:r w:rsidRPr="008809AB">
        <w:rPr>
          <w:rFonts w:eastAsia="DengXian"/>
          <w:color w:val="auto"/>
          <w:lang w:eastAsia="ko-KR"/>
        </w:rPr>
        <w:t>clause 6.4.3.1.</w:t>
      </w:r>
    </w:p>
    <w:p w14:paraId="4C9550AD" w14:textId="77777777" w:rsidR="008809AB" w:rsidRPr="008809AB" w:rsidRDefault="008809AB" w:rsidP="008809AB">
      <w:pPr>
        <w:overflowPunct/>
        <w:autoSpaceDE/>
        <w:autoSpaceDN/>
        <w:adjustRightInd/>
        <w:ind w:left="568" w:hanging="284"/>
        <w:textAlignment w:val="auto"/>
        <w:rPr>
          <w:rFonts w:eastAsia="DengXian"/>
          <w:color w:val="auto"/>
          <w:lang w:eastAsia="en-US"/>
        </w:rPr>
      </w:pPr>
      <w:r w:rsidRPr="008809AB">
        <w:rPr>
          <w:rFonts w:eastAsia="DengXian"/>
          <w:color w:val="auto"/>
          <w:lang w:eastAsia="en-US"/>
        </w:rPr>
        <w:t>1.</w:t>
      </w:r>
      <w:r w:rsidRPr="008809AB">
        <w:rPr>
          <w:rFonts w:eastAsia="DengXian"/>
          <w:color w:val="auto"/>
          <w:lang w:eastAsia="en-US"/>
        </w:rPr>
        <w:tab/>
        <w:t>UE-1 sends a Disconnect Request message to UE-2 in order to release the layer-2 link and deletes all context data associated with the layer-2 link. The Disconnect Request message includes Security Information.</w:t>
      </w:r>
    </w:p>
    <w:p w14:paraId="1744ECDE" w14:textId="77777777" w:rsidR="008809AB" w:rsidRPr="008809AB" w:rsidRDefault="008809AB" w:rsidP="008809AB">
      <w:pPr>
        <w:overflowPunct/>
        <w:autoSpaceDE/>
        <w:autoSpaceDN/>
        <w:adjustRightInd/>
        <w:ind w:left="568" w:hanging="284"/>
        <w:textAlignment w:val="auto"/>
        <w:rPr>
          <w:rFonts w:eastAsia="DengXian"/>
          <w:color w:val="auto"/>
          <w:lang w:eastAsia="en-US"/>
        </w:rPr>
      </w:pPr>
      <w:r w:rsidRPr="008809AB">
        <w:rPr>
          <w:rFonts w:eastAsia="DengXian"/>
          <w:color w:val="auto"/>
          <w:lang w:eastAsia="en-US"/>
        </w:rPr>
        <w:t>2.</w:t>
      </w:r>
      <w:r w:rsidRPr="008809AB">
        <w:rPr>
          <w:rFonts w:eastAsia="DengXian"/>
          <w:color w:val="auto"/>
          <w:lang w:eastAsia="en-US"/>
        </w:rPr>
        <w:tab/>
        <w:t>Upon reception of the Disconnect Request message, UE-2 shall respond with a Disconnect Response message and deletes all context data associated with the layer-2 link. The Disconnect Response message includes Security Information.</w:t>
      </w:r>
    </w:p>
    <w:p w14:paraId="4A3FC954" w14:textId="77777777" w:rsidR="008809AB" w:rsidRPr="008809AB" w:rsidRDefault="008809AB" w:rsidP="008809AB">
      <w:pPr>
        <w:overflowPunct/>
        <w:autoSpaceDE/>
        <w:autoSpaceDN/>
        <w:adjustRightInd/>
        <w:ind w:left="568" w:hanging="284"/>
        <w:textAlignment w:val="auto"/>
        <w:rPr>
          <w:rFonts w:eastAsia="DengXian"/>
          <w:color w:val="auto"/>
          <w:lang w:eastAsia="ko-KR"/>
        </w:rPr>
      </w:pPr>
      <w:r w:rsidRPr="008809AB">
        <w:rPr>
          <w:rFonts w:eastAsia="DengXian"/>
          <w:color w:val="auto"/>
          <w:lang w:eastAsia="en-US"/>
        </w:rPr>
        <w:lastRenderedPageBreak/>
        <w:tab/>
        <w:t xml:space="preserve">The ProSe layer of each UE informs the AS layer that the unicast link has been released. The ProSe layer uses PC5 Link Identifier to indicate the released unicast link. </w:t>
      </w:r>
      <w:r w:rsidRPr="008809AB">
        <w:rPr>
          <w:rFonts w:eastAsia="DengXian"/>
          <w:color w:val="auto"/>
          <w:lang w:eastAsia="ko-KR"/>
        </w:rPr>
        <w:t>This enables the AS layer to delete the context related to the released unicast link.</w:t>
      </w:r>
    </w:p>
    <w:p w14:paraId="09B9057C" w14:textId="79692D26" w:rsidR="008B15F7" w:rsidRPr="008809AB" w:rsidRDefault="008809AB" w:rsidP="008809AB">
      <w:pPr>
        <w:keepLines/>
        <w:overflowPunct/>
        <w:autoSpaceDE/>
        <w:autoSpaceDN/>
        <w:adjustRightInd/>
        <w:ind w:left="1135" w:hanging="851"/>
        <w:textAlignment w:val="auto"/>
        <w:rPr>
          <w:color w:val="auto"/>
          <w:lang w:eastAsia="ko-KR"/>
        </w:rPr>
      </w:pPr>
      <w:r w:rsidRPr="008809AB">
        <w:rPr>
          <w:rFonts w:eastAsia="DengXian"/>
          <w:color w:val="auto"/>
          <w:lang w:eastAsia="ko-KR"/>
        </w:rPr>
        <w:t>NOTE:</w:t>
      </w:r>
      <w:r w:rsidRPr="008809AB">
        <w:rPr>
          <w:rFonts w:eastAsia="DengXian"/>
          <w:color w:val="auto"/>
          <w:lang w:eastAsia="ko-KR"/>
        </w:rPr>
        <w:tab/>
        <w:t>The Security Information in the above messages is defined in TS 33.YYY [TBD].</w:t>
      </w:r>
    </w:p>
    <w:p w14:paraId="25773DB2" w14:textId="0F7135E3" w:rsidR="00E71F5E" w:rsidRPr="00E71F5E" w:rsidRDefault="00161679" w:rsidP="00E71F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64B8B">
        <w:rPr>
          <w:rFonts w:ascii="Arial" w:hAnsi="Arial" w:cs="Arial"/>
          <w:color w:val="FF0000"/>
          <w:sz w:val="28"/>
          <w:szCs w:val="28"/>
          <w:lang w:val="en-US"/>
        </w:rPr>
        <w:t>Next</w:t>
      </w:r>
      <w:r w:rsidR="00764B8B"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B59D05" w14:textId="77777777" w:rsidR="006542A8" w:rsidRPr="006542A8" w:rsidRDefault="006542A8" w:rsidP="006542A8">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12" w:name="_Toc73625614"/>
      <w:r w:rsidRPr="006542A8">
        <w:rPr>
          <w:rFonts w:ascii="Arial" w:eastAsia="DengXian" w:hAnsi="Arial" w:hint="eastAsia"/>
          <w:color w:val="auto"/>
          <w:sz w:val="24"/>
          <w:lang w:eastAsia="zh-CN"/>
        </w:rPr>
        <w:t>6.5.1.</w:t>
      </w:r>
      <w:r w:rsidRPr="006542A8">
        <w:rPr>
          <w:rFonts w:ascii="Arial" w:eastAsia="DengXian" w:hAnsi="Arial"/>
          <w:color w:val="auto"/>
          <w:sz w:val="24"/>
          <w:lang w:eastAsia="zh-CN"/>
        </w:rPr>
        <w:t>1</w:t>
      </w:r>
      <w:r w:rsidRPr="006542A8">
        <w:rPr>
          <w:rFonts w:ascii="Arial" w:eastAsia="DengXian" w:hAnsi="Arial" w:hint="eastAsia"/>
          <w:color w:val="auto"/>
          <w:sz w:val="24"/>
          <w:lang w:eastAsia="zh-CN"/>
        </w:rPr>
        <w:tab/>
      </w:r>
      <w:r w:rsidRPr="006542A8">
        <w:rPr>
          <w:rFonts w:ascii="Arial" w:eastAsia="DengXian" w:hAnsi="Arial"/>
          <w:color w:val="auto"/>
          <w:sz w:val="24"/>
          <w:lang w:eastAsia="zh-CN"/>
        </w:rPr>
        <w:t>ProSe Communication via Layer-3 UE-to-Network Relay</w:t>
      </w:r>
      <w:r w:rsidRPr="006542A8">
        <w:rPr>
          <w:rFonts w:ascii="Arial" w:eastAsia="DengXian" w:hAnsi="Arial"/>
          <w:color w:val="auto"/>
          <w:sz w:val="24"/>
          <w:lang w:eastAsia="en-US"/>
        </w:rPr>
        <w:t xml:space="preserve"> without N3IWF</w:t>
      </w:r>
      <w:bookmarkEnd w:id="12"/>
    </w:p>
    <w:p w14:paraId="5655B217" w14:textId="77777777" w:rsidR="006542A8" w:rsidRPr="006542A8" w:rsidRDefault="006542A8" w:rsidP="006542A8">
      <w:pPr>
        <w:overflowPunct/>
        <w:autoSpaceDE/>
        <w:autoSpaceDN/>
        <w:adjustRightInd/>
        <w:textAlignment w:val="auto"/>
        <w:rPr>
          <w:rFonts w:eastAsia="DengXian"/>
          <w:color w:val="auto"/>
          <w:lang w:eastAsia="en-US"/>
        </w:rPr>
      </w:pPr>
      <w:r w:rsidRPr="006542A8">
        <w:rPr>
          <w:rFonts w:eastAsia="DengXian"/>
          <w:color w:val="auto"/>
          <w:lang w:eastAsia="en-US"/>
        </w:rPr>
        <w:t xml:space="preserve">A 5G ProSe </w:t>
      </w:r>
      <w:r w:rsidRPr="006542A8">
        <w:rPr>
          <w:rFonts w:eastAsia="SimSun"/>
          <w:color w:val="auto"/>
          <w:lang w:eastAsia="zh-CN"/>
        </w:rPr>
        <w:t>Layer-3</w:t>
      </w:r>
      <w:r w:rsidRPr="006542A8">
        <w:rPr>
          <w:rFonts w:eastAsia="DengXian"/>
          <w:color w:val="auto"/>
          <w:lang w:eastAsia="en-US"/>
        </w:rPr>
        <w:t xml:space="preserve"> UE-to-Network Relay registers to the network (if not already registered). 5G ProSe Layer-3 UE-to-Network Relay establishes a PDU Session(s) or modifies an existing PDU Session</w:t>
      </w:r>
      <w:r w:rsidRPr="006542A8">
        <w:rPr>
          <w:rFonts w:eastAsia="SimSun"/>
          <w:color w:val="auto"/>
          <w:lang w:eastAsia="zh-CN"/>
        </w:rPr>
        <w:t>(s)</w:t>
      </w:r>
      <w:r w:rsidRPr="006542A8">
        <w:rPr>
          <w:rFonts w:eastAsia="DengXian"/>
          <w:color w:val="auto"/>
          <w:lang w:eastAsia="en-US"/>
        </w:rPr>
        <w:t xml:space="preserve"> in order to provide relay traffic towards Remote UE(s). PDU Session(s) supporting 5G ProSe </w:t>
      </w:r>
      <w:r w:rsidRPr="006542A8">
        <w:rPr>
          <w:rFonts w:eastAsia="SimSun"/>
          <w:color w:val="auto"/>
          <w:lang w:eastAsia="zh-CN"/>
        </w:rPr>
        <w:t xml:space="preserve">Layer-3 </w:t>
      </w:r>
      <w:r w:rsidRPr="006542A8">
        <w:rPr>
          <w:rFonts w:eastAsia="DengXian"/>
          <w:color w:val="auto"/>
          <w:lang w:eastAsia="en-US"/>
        </w:rPr>
        <w:t>UE-to-Network Relay shall only be used for 5G ProSe Remote UE(s) relay traffic.</w:t>
      </w:r>
    </w:p>
    <w:p w14:paraId="309DFE10" w14:textId="77777777" w:rsidR="006542A8" w:rsidRPr="006542A8" w:rsidRDefault="006542A8" w:rsidP="006542A8">
      <w:pPr>
        <w:overflowPunct/>
        <w:autoSpaceDE/>
        <w:autoSpaceDN/>
        <w:adjustRightInd/>
        <w:textAlignment w:val="auto"/>
        <w:rPr>
          <w:rFonts w:eastAsia="SimSun"/>
          <w:color w:val="auto"/>
          <w:lang w:eastAsia="zh-CN"/>
        </w:rPr>
      </w:pPr>
      <w:r w:rsidRPr="006542A8">
        <w:rPr>
          <w:rFonts w:eastAsia="DengXian"/>
          <w:color w:val="auto"/>
          <w:lang w:eastAsia="en-US"/>
        </w:rPr>
        <w:t>The PLMN serving the 5G ProSe Layer-3 UE-to-Network Relay and the PLMN to which the 5G ProSe Remote UE registers can be the same PLMN or two different PLMNs.</w:t>
      </w:r>
    </w:p>
    <w:bookmarkStart w:id="13" w:name="_MON_1682938456"/>
    <w:bookmarkEnd w:id="13"/>
    <w:p w14:paraId="38288042" w14:textId="77777777" w:rsidR="006542A8" w:rsidRPr="006542A8" w:rsidRDefault="006542A8" w:rsidP="006542A8">
      <w:pPr>
        <w:keepNext/>
        <w:keepLines/>
        <w:overflowPunct/>
        <w:autoSpaceDE/>
        <w:autoSpaceDN/>
        <w:adjustRightInd/>
        <w:spacing w:before="60"/>
        <w:jc w:val="center"/>
        <w:textAlignment w:val="auto"/>
        <w:rPr>
          <w:rFonts w:ascii="Arial" w:eastAsia="DengXian" w:hAnsi="Arial"/>
          <w:b/>
          <w:color w:val="auto"/>
          <w:lang w:eastAsia="en-US"/>
        </w:rPr>
      </w:pPr>
      <w:r w:rsidRPr="006542A8">
        <w:rPr>
          <w:rFonts w:ascii="Arial" w:eastAsia="DengXian" w:hAnsi="Arial"/>
          <w:b/>
          <w:color w:val="auto"/>
          <w:lang w:eastAsia="en-US"/>
        </w:rPr>
        <w:object w:dxaOrig="9001" w:dyaOrig="5781" w14:anchorId="190AF715">
          <v:shape id="_x0000_i1026" type="#_x0000_t75" style="width:450.8pt;height:289.25pt" o:ole="">
            <v:imagedata r:id="rId15" o:title=""/>
          </v:shape>
          <o:OLEObject Type="Embed" ProgID="Word.Picture.8" ShapeID="_x0000_i1026" DrawAspect="Content" ObjectID="_1690031049" r:id="rId16"/>
        </w:object>
      </w:r>
    </w:p>
    <w:p w14:paraId="04CD32A8" w14:textId="77777777" w:rsidR="006542A8" w:rsidRPr="006542A8" w:rsidRDefault="006542A8" w:rsidP="006542A8">
      <w:pPr>
        <w:keepLines/>
        <w:overflowPunct/>
        <w:autoSpaceDE/>
        <w:autoSpaceDN/>
        <w:adjustRightInd/>
        <w:spacing w:after="240"/>
        <w:jc w:val="center"/>
        <w:textAlignment w:val="auto"/>
        <w:rPr>
          <w:rFonts w:ascii="Arial" w:eastAsia="DengXian" w:hAnsi="Arial"/>
          <w:b/>
          <w:color w:val="auto"/>
          <w:lang w:eastAsia="en-US"/>
        </w:rPr>
      </w:pPr>
      <w:r w:rsidRPr="006542A8">
        <w:rPr>
          <w:rFonts w:ascii="Arial" w:eastAsia="DengXian" w:hAnsi="Arial"/>
          <w:b/>
          <w:color w:val="auto"/>
          <w:lang w:eastAsia="en-US"/>
        </w:rPr>
        <w:t>Figure 6.</w:t>
      </w:r>
      <w:r w:rsidRPr="006542A8">
        <w:rPr>
          <w:rFonts w:ascii="Arial" w:eastAsia="SimSun" w:hAnsi="Arial" w:hint="eastAsia"/>
          <w:b/>
          <w:color w:val="auto"/>
          <w:lang w:eastAsia="zh-CN"/>
        </w:rPr>
        <w:t>5</w:t>
      </w:r>
      <w:r w:rsidRPr="006542A8">
        <w:rPr>
          <w:rFonts w:ascii="Arial" w:eastAsia="DengXian" w:hAnsi="Arial"/>
          <w:b/>
          <w:color w:val="auto"/>
          <w:lang w:eastAsia="en-US"/>
        </w:rPr>
        <w:t>.</w:t>
      </w:r>
      <w:r w:rsidRPr="006542A8">
        <w:rPr>
          <w:rFonts w:ascii="Arial" w:eastAsia="SimSun" w:hAnsi="Arial"/>
          <w:b/>
          <w:color w:val="auto"/>
          <w:lang w:eastAsia="zh-CN"/>
        </w:rPr>
        <w:t>1.1</w:t>
      </w:r>
      <w:r w:rsidRPr="006542A8">
        <w:rPr>
          <w:rFonts w:ascii="Arial" w:eastAsia="SimSun" w:hAnsi="Arial" w:hint="eastAsia"/>
          <w:b/>
          <w:color w:val="auto"/>
          <w:lang w:eastAsia="zh-CN"/>
        </w:rPr>
        <w:t>-</w:t>
      </w:r>
      <w:r w:rsidRPr="006542A8">
        <w:rPr>
          <w:rFonts w:ascii="Arial" w:eastAsia="DengXian" w:hAnsi="Arial"/>
          <w:b/>
          <w:color w:val="auto"/>
          <w:lang w:eastAsia="en-US"/>
        </w:rPr>
        <w:t xml:space="preserve">1: </w:t>
      </w:r>
      <w:r w:rsidRPr="006542A8">
        <w:rPr>
          <w:rFonts w:ascii="Arial" w:eastAsia="DengXian" w:hAnsi="Arial"/>
          <w:b/>
          <w:color w:val="auto"/>
          <w:lang w:eastAsia="zh-CN"/>
        </w:rPr>
        <w:t xml:space="preserve">ProSe Communication via </w:t>
      </w:r>
      <w:r w:rsidRPr="006542A8">
        <w:rPr>
          <w:rFonts w:ascii="Arial" w:eastAsia="SimSun" w:hAnsi="Arial"/>
          <w:b/>
          <w:color w:val="auto"/>
          <w:lang w:eastAsia="zh-CN"/>
        </w:rPr>
        <w:t xml:space="preserve">Layer-3 </w:t>
      </w:r>
      <w:r w:rsidRPr="006542A8">
        <w:rPr>
          <w:rFonts w:ascii="Arial" w:eastAsia="DengXian" w:hAnsi="Arial"/>
          <w:b/>
          <w:color w:val="auto"/>
          <w:lang w:eastAsia="en-US"/>
        </w:rPr>
        <w:t>UE-to-Network Relay without N3IWF</w:t>
      </w:r>
    </w:p>
    <w:p w14:paraId="4F1CFFDE" w14:textId="77777777" w:rsidR="006542A8" w:rsidRPr="006542A8" w:rsidRDefault="006542A8" w:rsidP="006542A8">
      <w:pPr>
        <w:overflowPunct/>
        <w:autoSpaceDE/>
        <w:autoSpaceDN/>
        <w:adjustRightInd/>
        <w:ind w:left="568" w:hanging="284"/>
        <w:textAlignment w:val="auto"/>
        <w:rPr>
          <w:rFonts w:eastAsia="SimSun"/>
          <w:color w:val="auto"/>
          <w:lang w:eastAsia="zh-CN"/>
        </w:rPr>
      </w:pPr>
      <w:r w:rsidRPr="006542A8">
        <w:rPr>
          <w:rFonts w:eastAsia="SimSun"/>
          <w:color w:val="auto"/>
          <w:lang w:eastAsia="zh-CN"/>
        </w:rPr>
        <w:t>1</w:t>
      </w:r>
      <w:r w:rsidRPr="006542A8">
        <w:rPr>
          <w:rFonts w:eastAsia="DengXian"/>
          <w:color w:val="auto"/>
          <w:lang w:eastAsia="en-US"/>
        </w:rPr>
        <w:t>.</w:t>
      </w:r>
      <w:r w:rsidRPr="006542A8">
        <w:rPr>
          <w:rFonts w:eastAsia="DengXian"/>
          <w:color w:val="auto"/>
          <w:lang w:eastAsia="en-US"/>
        </w:rPr>
        <w:tab/>
      </w:r>
      <w:r w:rsidRPr="006542A8">
        <w:rPr>
          <w:rFonts w:eastAsia="SimSun"/>
          <w:color w:val="auto"/>
          <w:lang w:eastAsia="zh-CN"/>
        </w:rPr>
        <w:t>Service a</w:t>
      </w:r>
      <w:r w:rsidRPr="006542A8">
        <w:rPr>
          <w:rFonts w:eastAsia="DengXian"/>
          <w:color w:val="auto"/>
          <w:lang w:eastAsia="en-US"/>
        </w:rPr>
        <w:t>uthorization and</w:t>
      </w:r>
      <w:r w:rsidRPr="006542A8">
        <w:rPr>
          <w:rFonts w:eastAsia="SimSun"/>
          <w:color w:val="auto"/>
          <w:lang w:eastAsia="zh-CN"/>
        </w:rPr>
        <w:t xml:space="preserve"> </w:t>
      </w:r>
      <w:r w:rsidRPr="006542A8">
        <w:rPr>
          <w:rFonts w:eastAsia="DengXian"/>
          <w:color w:val="auto"/>
          <w:lang w:eastAsia="en-US"/>
        </w:rPr>
        <w:t xml:space="preserve">provisioning are performed for the 5G ProSe </w:t>
      </w:r>
      <w:r w:rsidRPr="006542A8">
        <w:rPr>
          <w:rFonts w:eastAsia="SimSun"/>
          <w:color w:val="auto"/>
          <w:lang w:eastAsia="zh-CN"/>
        </w:rPr>
        <w:t>Layer-3</w:t>
      </w:r>
      <w:r w:rsidRPr="006542A8">
        <w:rPr>
          <w:rFonts w:eastAsia="DengXian"/>
          <w:color w:val="auto"/>
          <w:lang w:eastAsia="en-US"/>
        </w:rPr>
        <w:t xml:space="preserve"> UE-to-N</w:t>
      </w:r>
      <w:r w:rsidRPr="006542A8">
        <w:rPr>
          <w:rFonts w:eastAsia="SimSun"/>
          <w:color w:val="auto"/>
          <w:lang w:eastAsia="zh-CN"/>
        </w:rPr>
        <w:t>etwork</w:t>
      </w:r>
      <w:r w:rsidRPr="006542A8">
        <w:rPr>
          <w:rFonts w:eastAsia="DengXian"/>
          <w:color w:val="auto"/>
          <w:lang w:eastAsia="en-US"/>
        </w:rPr>
        <w:t xml:space="preserve"> </w:t>
      </w:r>
      <w:r w:rsidRPr="006542A8">
        <w:rPr>
          <w:rFonts w:eastAsia="SimSun"/>
          <w:color w:val="auto"/>
          <w:lang w:eastAsia="zh-CN"/>
        </w:rPr>
        <w:t>R</w:t>
      </w:r>
      <w:r w:rsidRPr="006542A8">
        <w:rPr>
          <w:rFonts w:eastAsia="DengXian"/>
          <w:color w:val="auto"/>
          <w:lang w:eastAsia="en-US"/>
        </w:rPr>
        <w:t>elay</w:t>
      </w:r>
      <w:r w:rsidRPr="006542A8">
        <w:rPr>
          <w:rFonts w:eastAsia="SimSun"/>
          <w:color w:val="auto"/>
          <w:lang w:eastAsia="zh-CN"/>
        </w:rPr>
        <w:t xml:space="preserve"> </w:t>
      </w:r>
      <w:r w:rsidRPr="006542A8">
        <w:rPr>
          <w:rFonts w:eastAsia="DengXian"/>
          <w:color w:val="auto"/>
          <w:lang w:eastAsia="en-US"/>
        </w:rPr>
        <w:t xml:space="preserve">(step </w:t>
      </w:r>
      <w:r w:rsidRPr="006542A8">
        <w:rPr>
          <w:rFonts w:eastAsia="SimSun"/>
          <w:color w:val="auto"/>
          <w:lang w:eastAsia="zh-CN"/>
        </w:rPr>
        <w:t>1</w:t>
      </w:r>
      <w:r w:rsidRPr="006542A8">
        <w:rPr>
          <w:rFonts w:eastAsia="DengXian"/>
          <w:color w:val="auto"/>
          <w:lang w:eastAsia="en-US"/>
        </w:rPr>
        <w:t>a) and 5G ProSe Remote UE</w:t>
      </w:r>
      <w:r w:rsidRPr="006542A8">
        <w:rPr>
          <w:rFonts w:eastAsia="SimSun"/>
          <w:color w:val="auto"/>
          <w:lang w:eastAsia="zh-CN"/>
        </w:rPr>
        <w:t xml:space="preserve"> </w:t>
      </w:r>
      <w:r w:rsidRPr="006542A8">
        <w:rPr>
          <w:rFonts w:eastAsia="DengXian"/>
          <w:color w:val="auto"/>
          <w:lang w:eastAsia="en-US"/>
        </w:rPr>
        <w:t xml:space="preserve">(step </w:t>
      </w:r>
      <w:r w:rsidRPr="006542A8">
        <w:rPr>
          <w:rFonts w:eastAsia="SimSun"/>
          <w:color w:val="auto"/>
          <w:lang w:eastAsia="zh-CN"/>
        </w:rPr>
        <w:t>1</w:t>
      </w:r>
      <w:r w:rsidRPr="006542A8">
        <w:rPr>
          <w:rFonts w:eastAsia="DengXian"/>
          <w:color w:val="auto"/>
          <w:lang w:eastAsia="en-US"/>
        </w:rPr>
        <w:t>b)</w:t>
      </w:r>
      <w:r w:rsidRPr="006542A8">
        <w:rPr>
          <w:rFonts w:eastAsia="SimSun"/>
          <w:color w:val="auto"/>
          <w:lang w:eastAsia="zh-CN"/>
        </w:rPr>
        <w:t xml:space="preserve"> as described in clause</w:t>
      </w:r>
      <w:r w:rsidRPr="006542A8">
        <w:rPr>
          <w:rFonts w:eastAsia="DengXian"/>
          <w:color w:val="auto"/>
          <w:lang w:eastAsia="en-US"/>
        </w:rPr>
        <w:t> </w:t>
      </w:r>
      <w:r w:rsidRPr="006542A8">
        <w:rPr>
          <w:rFonts w:eastAsia="SimSun" w:hint="eastAsia"/>
          <w:color w:val="auto"/>
          <w:lang w:eastAsia="zh-CN"/>
        </w:rPr>
        <w:t>6.2</w:t>
      </w:r>
      <w:r w:rsidRPr="006542A8">
        <w:rPr>
          <w:rFonts w:eastAsia="DengXian"/>
          <w:color w:val="auto"/>
          <w:lang w:eastAsia="en-US"/>
        </w:rPr>
        <w:t>.</w:t>
      </w:r>
    </w:p>
    <w:p w14:paraId="2690C144" w14:textId="77777777" w:rsidR="006542A8" w:rsidRPr="006542A8" w:rsidRDefault="006542A8" w:rsidP="006542A8">
      <w:pPr>
        <w:overflowPunct/>
        <w:autoSpaceDE/>
        <w:autoSpaceDN/>
        <w:adjustRightInd/>
        <w:ind w:left="568" w:hanging="284"/>
        <w:textAlignment w:val="auto"/>
        <w:rPr>
          <w:rFonts w:eastAsia="DengXian"/>
          <w:color w:val="auto"/>
          <w:lang w:eastAsia="en-US"/>
        </w:rPr>
      </w:pPr>
      <w:r w:rsidRPr="006542A8">
        <w:rPr>
          <w:rFonts w:eastAsia="SimSun"/>
          <w:color w:val="auto"/>
          <w:lang w:eastAsia="zh-CN"/>
        </w:rPr>
        <w:t>2</w:t>
      </w:r>
      <w:r w:rsidRPr="006542A8">
        <w:rPr>
          <w:rFonts w:eastAsia="DengXian"/>
          <w:color w:val="auto"/>
          <w:lang w:eastAsia="en-US"/>
        </w:rPr>
        <w:t>.</w:t>
      </w:r>
      <w:r w:rsidRPr="006542A8">
        <w:rPr>
          <w:rFonts w:eastAsia="DengXian"/>
          <w:color w:val="auto"/>
          <w:lang w:eastAsia="en-US"/>
        </w:rPr>
        <w:tab/>
        <w:t xml:space="preserve">The 5G ProSe </w:t>
      </w:r>
      <w:r w:rsidRPr="006542A8">
        <w:rPr>
          <w:rFonts w:eastAsia="SimSun"/>
          <w:color w:val="auto"/>
          <w:lang w:eastAsia="zh-CN"/>
        </w:rPr>
        <w:t>Layer-3</w:t>
      </w:r>
      <w:r w:rsidRPr="006542A8">
        <w:rPr>
          <w:rFonts w:eastAsia="DengXian"/>
          <w:color w:val="auto"/>
          <w:lang w:eastAsia="en-US"/>
        </w:rPr>
        <w:t xml:space="preserve"> UE-to-Network Relay may establish a PDU Session for relaying. In case of IPv6, the 5G ProSe </w:t>
      </w:r>
      <w:r w:rsidRPr="006542A8">
        <w:rPr>
          <w:rFonts w:eastAsia="SimSun"/>
          <w:color w:val="auto"/>
          <w:lang w:eastAsia="zh-CN"/>
        </w:rPr>
        <w:t>Layer-3</w:t>
      </w:r>
      <w:r w:rsidRPr="006542A8">
        <w:rPr>
          <w:rFonts w:eastAsia="DengXian"/>
          <w:color w:val="auto"/>
          <w:lang w:eastAsia="en-US"/>
        </w:rPr>
        <w:t xml:space="preserve"> UE-to-Network Relay obtains the IPv6 prefix via prefix delegation function from the network as defined in TS 23.501 [</w:t>
      </w:r>
      <w:r w:rsidRPr="006542A8">
        <w:rPr>
          <w:rFonts w:eastAsia="SimSun"/>
          <w:color w:val="auto"/>
          <w:lang w:eastAsia="zh-CN"/>
        </w:rPr>
        <w:t>4</w:t>
      </w:r>
      <w:r w:rsidRPr="006542A8">
        <w:rPr>
          <w:rFonts w:eastAsia="DengXian"/>
          <w:color w:val="auto"/>
          <w:lang w:eastAsia="en-US"/>
        </w:rPr>
        <w:t>].</w:t>
      </w:r>
    </w:p>
    <w:p w14:paraId="1A530A79" w14:textId="77777777" w:rsidR="006542A8" w:rsidRPr="006542A8" w:rsidRDefault="006542A8" w:rsidP="006542A8">
      <w:pPr>
        <w:keepLines/>
        <w:overflowPunct/>
        <w:autoSpaceDE/>
        <w:autoSpaceDN/>
        <w:adjustRightInd/>
        <w:ind w:left="1135" w:hanging="851"/>
        <w:textAlignment w:val="auto"/>
        <w:rPr>
          <w:rFonts w:eastAsia="DengXian"/>
          <w:color w:val="auto"/>
          <w:lang w:eastAsia="en-US"/>
        </w:rPr>
      </w:pPr>
      <w:r w:rsidRPr="006542A8">
        <w:rPr>
          <w:rFonts w:eastAsia="DengXian"/>
          <w:color w:val="auto"/>
          <w:lang w:eastAsia="en-US"/>
        </w:rPr>
        <w:t>NOTE 1:</w:t>
      </w:r>
      <w:r w:rsidRPr="006542A8">
        <w:rPr>
          <w:rFonts w:eastAsia="DengXian"/>
          <w:color w:val="auto"/>
          <w:lang w:eastAsia="en-US"/>
        </w:rPr>
        <w:tab/>
        <w:t xml:space="preserve">5G ProSe </w:t>
      </w:r>
      <w:r w:rsidRPr="006542A8">
        <w:rPr>
          <w:rFonts w:eastAsia="SimSun" w:hint="eastAsia"/>
          <w:color w:val="auto"/>
          <w:lang w:eastAsia="zh-CN"/>
        </w:rPr>
        <w:t xml:space="preserve">Layer-3 </w:t>
      </w:r>
      <w:r w:rsidRPr="006542A8">
        <w:rPr>
          <w:rFonts w:eastAsia="DengXian"/>
          <w:color w:val="auto"/>
          <w:lang w:eastAsia="en-US"/>
        </w:rPr>
        <w:t>UE-to-Network Relay can establish a PDU Session for any R</w:t>
      </w:r>
      <w:r w:rsidRPr="006542A8">
        <w:rPr>
          <w:rFonts w:eastAsia="SimSun"/>
          <w:color w:val="auto"/>
          <w:lang w:eastAsia="zh-CN"/>
        </w:rPr>
        <w:t>elay Service Code</w:t>
      </w:r>
      <w:r w:rsidRPr="006542A8">
        <w:rPr>
          <w:rFonts w:eastAsia="DengXian"/>
          <w:color w:val="auto"/>
          <w:lang w:eastAsia="en-US"/>
        </w:rPr>
        <w:t xml:space="preserve"> it supports before the connection is established with the 5G ProSe Remote UE.</w:t>
      </w:r>
    </w:p>
    <w:p w14:paraId="7EC58358" w14:textId="77777777" w:rsidR="006542A8" w:rsidRPr="006542A8" w:rsidRDefault="006542A8" w:rsidP="006542A8">
      <w:pPr>
        <w:overflowPunct/>
        <w:autoSpaceDE/>
        <w:autoSpaceDN/>
        <w:adjustRightInd/>
        <w:ind w:left="568" w:hanging="284"/>
        <w:textAlignment w:val="auto"/>
        <w:rPr>
          <w:rFonts w:eastAsia="DengXian"/>
          <w:color w:val="auto"/>
          <w:lang w:eastAsia="en-US"/>
        </w:rPr>
      </w:pPr>
      <w:r w:rsidRPr="006542A8">
        <w:rPr>
          <w:rFonts w:eastAsia="SimSun"/>
          <w:color w:val="auto"/>
          <w:lang w:eastAsia="zh-CN"/>
        </w:rPr>
        <w:t>3</w:t>
      </w:r>
      <w:r w:rsidRPr="006542A8">
        <w:rPr>
          <w:rFonts w:eastAsia="DengXian"/>
          <w:color w:val="auto"/>
          <w:lang w:eastAsia="en-US"/>
        </w:rPr>
        <w:t>.</w:t>
      </w:r>
      <w:r w:rsidRPr="006542A8">
        <w:rPr>
          <w:rFonts w:eastAsia="DengXian"/>
          <w:color w:val="auto"/>
          <w:lang w:eastAsia="en-US"/>
        </w:rPr>
        <w:tab/>
      </w:r>
      <w:r w:rsidRPr="006542A8">
        <w:rPr>
          <w:rFonts w:eastAsia="SimSun"/>
          <w:color w:val="auto"/>
          <w:lang w:eastAsia="zh-CN"/>
        </w:rPr>
        <w:t>T</w:t>
      </w:r>
      <w:r w:rsidRPr="006542A8">
        <w:rPr>
          <w:rFonts w:eastAsia="DengXian"/>
          <w:color w:val="auto"/>
          <w:lang w:eastAsia="en-US"/>
        </w:rPr>
        <w:t xml:space="preserve">he 5G ProSe Remote UE performs discovery of a 5G ProSe </w:t>
      </w:r>
      <w:r w:rsidRPr="006542A8">
        <w:rPr>
          <w:rFonts w:eastAsia="SimSun"/>
          <w:color w:val="auto"/>
          <w:lang w:eastAsia="zh-CN"/>
        </w:rPr>
        <w:t>Layer-3</w:t>
      </w:r>
      <w:r w:rsidRPr="006542A8">
        <w:rPr>
          <w:rFonts w:eastAsia="DengXian"/>
          <w:color w:val="auto"/>
          <w:lang w:eastAsia="en-US"/>
        </w:rPr>
        <w:t xml:space="preserve"> UE-to-Network Relay </w:t>
      </w:r>
      <w:r w:rsidRPr="006542A8">
        <w:rPr>
          <w:rFonts w:eastAsia="SimSun"/>
          <w:color w:val="auto"/>
          <w:lang w:eastAsia="zh-CN"/>
        </w:rPr>
        <w:t>as described in clause</w:t>
      </w:r>
      <w:r w:rsidRPr="006542A8">
        <w:rPr>
          <w:rFonts w:eastAsia="DengXian"/>
          <w:color w:val="auto"/>
          <w:lang w:eastAsia="en-US"/>
        </w:rPr>
        <w:t> </w:t>
      </w:r>
      <w:r w:rsidRPr="006542A8">
        <w:rPr>
          <w:rFonts w:eastAsia="SimSun" w:hint="eastAsia"/>
          <w:color w:val="auto"/>
          <w:lang w:eastAsia="zh-CN"/>
        </w:rPr>
        <w:t>6.3.2.</w:t>
      </w:r>
      <w:r w:rsidRPr="006542A8">
        <w:rPr>
          <w:rFonts w:eastAsia="SimSun"/>
          <w:color w:val="auto"/>
          <w:lang w:eastAsia="zh-CN"/>
        </w:rPr>
        <w:t>3</w:t>
      </w:r>
      <w:r w:rsidRPr="006542A8">
        <w:rPr>
          <w:rFonts w:eastAsia="DengXian"/>
          <w:color w:val="auto"/>
          <w:lang w:eastAsia="en-US"/>
        </w:rPr>
        <w:t xml:space="preserve">. As part of the discovery procedure the Remote UE learns about the connectivity service the 5G ProSe </w:t>
      </w:r>
      <w:r w:rsidRPr="006542A8">
        <w:rPr>
          <w:rFonts w:eastAsia="SimSun"/>
          <w:color w:val="auto"/>
          <w:lang w:eastAsia="zh-CN"/>
        </w:rPr>
        <w:t>Layer-3</w:t>
      </w:r>
      <w:r w:rsidRPr="006542A8">
        <w:rPr>
          <w:rFonts w:eastAsia="DengXian"/>
          <w:color w:val="auto"/>
          <w:lang w:eastAsia="en-US"/>
        </w:rPr>
        <w:t xml:space="preserve"> UE-to-Network Relay provides.</w:t>
      </w:r>
    </w:p>
    <w:p w14:paraId="7A4CBA6E" w14:textId="77777777" w:rsidR="006542A8" w:rsidRPr="006542A8" w:rsidRDefault="006542A8" w:rsidP="006542A8">
      <w:pPr>
        <w:overflowPunct/>
        <w:autoSpaceDE/>
        <w:autoSpaceDN/>
        <w:adjustRightInd/>
        <w:ind w:left="568" w:hanging="284"/>
        <w:textAlignment w:val="auto"/>
        <w:rPr>
          <w:rFonts w:eastAsia="DengXian"/>
          <w:color w:val="auto"/>
          <w:lang w:eastAsia="en-US"/>
        </w:rPr>
      </w:pPr>
      <w:r w:rsidRPr="006542A8">
        <w:rPr>
          <w:rFonts w:eastAsia="SimSun"/>
          <w:color w:val="auto"/>
          <w:lang w:eastAsia="zh-CN"/>
        </w:rPr>
        <w:t>4</w:t>
      </w:r>
      <w:r w:rsidRPr="006542A8">
        <w:rPr>
          <w:rFonts w:eastAsia="DengXian"/>
          <w:color w:val="auto"/>
          <w:lang w:eastAsia="en-US"/>
        </w:rPr>
        <w:t>.</w:t>
      </w:r>
      <w:r w:rsidRPr="006542A8">
        <w:rPr>
          <w:rFonts w:eastAsia="DengXian"/>
          <w:color w:val="auto"/>
          <w:lang w:eastAsia="en-US"/>
        </w:rPr>
        <w:tab/>
        <w:t xml:space="preserve">The 5G ProSe Remote UE selects a 5G ProSe </w:t>
      </w:r>
      <w:r w:rsidRPr="006542A8">
        <w:rPr>
          <w:rFonts w:eastAsia="SimSun"/>
          <w:color w:val="auto"/>
          <w:lang w:eastAsia="zh-CN"/>
        </w:rPr>
        <w:t>Layer-3</w:t>
      </w:r>
      <w:r w:rsidRPr="006542A8">
        <w:rPr>
          <w:rFonts w:eastAsia="DengXian"/>
          <w:color w:val="auto"/>
          <w:lang w:eastAsia="en-US"/>
        </w:rPr>
        <w:t xml:space="preserve"> UE-to-Network Relay and establishes a connection for </w:t>
      </w:r>
      <w:r w:rsidRPr="006542A8">
        <w:rPr>
          <w:rFonts w:eastAsia="SimSun"/>
          <w:color w:val="auto"/>
          <w:lang w:eastAsia="zh-CN"/>
        </w:rPr>
        <w:t xml:space="preserve">unicast mode communication </w:t>
      </w:r>
      <w:r w:rsidRPr="006542A8">
        <w:rPr>
          <w:rFonts w:eastAsia="DengXian"/>
          <w:color w:val="auto"/>
          <w:lang w:eastAsia="en-US"/>
        </w:rPr>
        <w:t xml:space="preserve">as described in </w:t>
      </w:r>
      <w:r w:rsidRPr="006542A8">
        <w:rPr>
          <w:rFonts w:eastAsia="SimSun"/>
          <w:color w:val="auto"/>
          <w:lang w:eastAsia="zh-CN"/>
        </w:rPr>
        <w:t>clause</w:t>
      </w:r>
      <w:r w:rsidRPr="006542A8">
        <w:rPr>
          <w:rFonts w:eastAsia="DengXian"/>
          <w:color w:val="auto"/>
          <w:lang w:eastAsia="en-US"/>
        </w:rPr>
        <w:t> </w:t>
      </w:r>
      <w:r w:rsidRPr="006542A8">
        <w:rPr>
          <w:rFonts w:eastAsia="SimSun" w:hint="eastAsia"/>
          <w:color w:val="auto"/>
          <w:lang w:eastAsia="zh-CN"/>
        </w:rPr>
        <w:t>6.4.3.1</w:t>
      </w:r>
      <w:r w:rsidRPr="006542A8">
        <w:rPr>
          <w:rFonts w:eastAsia="DengXian"/>
          <w:color w:val="auto"/>
          <w:lang w:eastAsia="en-US"/>
        </w:rPr>
        <w:t>.</w:t>
      </w:r>
      <w:r w:rsidRPr="006542A8">
        <w:rPr>
          <w:rFonts w:eastAsia="SimSun"/>
          <w:color w:val="auto"/>
          <w:lang w:eastAsia="zh-CN"/>
        </w:rPr>
        <w:t xml:space="preserve"> </w:t>
      </w:r>
      <w:r w:rsidRPr="006542A8">
        <w:rPr>
          <w:rFonts w:eastAsia="DengXian"/>
          <w:color w:val="auto"/>
          <w:lang w:eastAsia="en-US"/>
        </w:rPr>
        <w:t xml:space="preserve">If </w:t>
      </w:r>
      <w:r w:rsidRPr="006542A8">
        <w:rPr>
          <w:rFonts w:eastAsia="SimSun"/>
          <w:color w:val="auto"/>
          <w:lang w:eastAsia="zh-CN"/>
        </w:rPr>
        <w:t>there is no PDU S</w:t>
      </w:r>
      <w:r w:rsidRPr="006542A8">
        <w:rPr>
          <w:rFonts w:eastAsia="SimSun" w:hint="eastAsia"/>
          <w:color w:val="auto"/>
          <w:lang w:eastAsia="zh-CN"/>
        </w:rPr>
        <w:t xml:space="preserve">ession associated with the </w:t>
      </w:r>
      <w:r w:rsidRPr="006542A8">
        <w:rPr>
          <w:rFonts w:eastAsia="SimSun"/>
          <w:color w:val="auto"/>
          <w:lang w:eastAsia="zh-CN"/>
        </w:rPr>
        <w:t xml:space="preserve">Relay </w:t>
      </w:r>
      <w:r w:rsidRPr="006542A8">
        <w:rPr>
          <w:rFonts w:eastAsia="SimSun"/>
          <w:color w:val="auto"/>
          <w:lang w:eastAsia="zh-CN"/>
        </w:rPr>
        <w:lastRenderedPageBreak/>
        <w:t>Service Code</w:t>
      </w:r>
      <w:r w:rsidRPr="006542A8">
        <w:rPr>
          <w:rFonts w:eastAsia="SimSun" w:hint="eastAsia"/>
          <w:color w:val="auto"/>
          <w:lang w:eastAsia="zh-CN"/>
        </w:rPr>
        <w:t xml:space="preserve"> or </w:t>
      </w:r>
      <w:r w:rsidRPr="006542A8">
        <w:rPr>
          <w:rFonts w:eastAsia="SimSun"/>
          <w:color w:val="auto"/>
          <w:lang w:eastAsia="zh-CN"/>
        </w:rPr>
        <w:t>a new</w:t>
      </w:r>
      <w:r w:rsidRPr="006542A8">
        <w:rPr>
          <w:rFonts w:eastAsia="SimSun" w:hint="eastAsia"/>
          <w:color w:val="auto"/>
          <w:lang w:eastAsia="zh-CN"/>
        </w:rPr>
        <w:t xml:space="preserve"> PDU </w:t>
      </w:r>
      <w:r w:rsidRPr="006542A8">
        <w:rPr>
          <w:rFonts w:eastAsia="SimSun"/>
          <w:color w:val="auto"/>
          <w:lang w:eastAsia="zh-CN"/>
        </w:rPr>
        <w:t>S</w:t>
      </w:r>
      <w:r w:rsidRPr="006542A8">
        <w:rPr>
          <w:rFonts w:eastAsia="SimSun" w:hint="eastAsia"/>
          <w:color w:val="auto"/>
          <w:lang w:eastAsia="zh-CN"/>
        </w:rPr>
        <w:t>ession for relaying is needed</w:t>
      </w:r>
      <w:r w:rsidRPr="006542A8">
        <w:rPr>
          <w:rFonts w:eastAsia="DengXian"/>
          <w:color w:val="auto"/>
          <w:lang w:eastAsia="en-US"/>
        </w:rPr>
        <w:t xml:space="preserve">, the 5G ProSe </w:t>
      </w:r>
      <w:r w:rsidRPr="006542A8">
        <w:rPr>
          <w:rFonts w:eastAsia="SimSun" w:hint="eastAsia"/>
          <w:color w:val="auto"/>
          <w:lang w:eastAsia="zh-CN"/>
        </w:rPr>
        <w:t>Layer-3</w:t>
      </w:r>
      <w:r w:rsidRPr="006542A8">
        <w:rPr>
          <w:rFonts w:eastAsia="DengXian"/>
          <w:color w:val="auto"/>
          <w:lang w:eastAsia="en-US"/>
        </w:rPr>
        <w:t xml:space="preserve"> UE-to-Network Relay initiates a new PDU Session establishment procedure for relaying before completing the PC5 connection establishment.</w:t>
      </w:r>
    </w:p>
    <w:p w14:paraId="6C990AB7" w14:textId="77777777" w:rsidR="006542A8" w:rsidRPr="006542A8" w:rsidRDefault="006542A8" w:rsidP="006542A8">
      <w:pPr>
        <w:overflowPunct/>
        <w:autoSpaceDE/>
        <w:autoSpaceDN/>
        <w:adjustRightInd/>
        <w:ind w:left="568" w:hanging="284"/>
        <w:textAlignment w:val="auto"/>
        <w:rPr>
          <w:rFonts w:eastAsia="DengXian"/>
          <w:color w:val="auto"/>
          <w:lang w:eastAsia="en-US"/>
        </w:rPr>
      </w:pPr>
      <w:r w:rsidRPr="006542A8">
        <w:rPr>
          <w:rFonts w:eastAsia="SimSun"/>
          <w:color w:val="auto"/>
          <w:lang w:eastAsia="zh-CN"/>
        </w:rPr>
        <w:tab/>
      </w:r>
      <w:r w:rsidRPr="006542A8">
        <w:rPr>
          <w:rFonts w:eastAsia="DengXian"/>
          <w:color w:val="auto"/>
          <w:lang w:eastAsia="en-US"/>
        </w:rPr>
        <w:t xml:space="preserve">The 5G ProSe </w:t>
      </w:r>
      <w:r w:rsidRPr="006542A8">
        <w:rPr>
          <w:rFonts w:eastAsia="DengXian"/>
          <w:noProof/>
          <w:color w:val="auto"/>
          <w:lang w:eastAsia="en-US"/>
        </w:rPr>
        <w:t>Layer-3</w:t>
      </w:r>
      <w:r w:rsidRPr="006542A8">
        <w:rPr>
          <w:rFonts w:eastAsia="DengXian"/>
          <w:color w:val="auto"/>
          <w:lang w:eastAsia="en-US"/>
        </w:rPr>
        <w:t xml:space="preserve"> UE-to-Network Relay determines the PDU Session type for relaying as specified in </w:t>
      </w:r>
      <w:r w:rsidRPr="006542A8">
        <w:rPr>
          <w:rFonts w:eastAsia="SimSun"/>
          <w:color w:val="auto"/>
          <w:lang w:eastAsia="zh-CN"/>
        </w:rPr>
        <w:t>clause</w:t>
      </w:r>
      <w:r w:rsidRPr="006542A8">
        <w:rPr>
          <w:rFonts w:eastAsia="DengXian"/>
          <w:color w:val="auto"/>
          <w:lang w:eastAsia="en-US"/>
        </w:rPr>
        <w:t> </w:t>
      </w:r>
      <w:r w:rsidRPr="006542A8">
        <w:rPr>
          <w:rFonts w:eastAsia="SimSun"/>
          <w:color w:val="auto"/>
          <w:lang w:eastAsia="zh-CN"/>
        </w:rPr>
        <w:t>5.4.1.1.</w:t>
      </w:r>
    </w:p>
    <w:p w14:paraId="463CF8F4" w14:textId="77777777" w:rsidR="006542A8" w:rsidRPr="006542A8" w:rsidRDefault="006542A8" w:rsidP="006542A8">
      <w:pPr>
        <w:overflowPunct/>
        <w:autoSpaceDE/>
        <w:autoSpaceDN/>
        <w:adjustRightInd/>
        <w:ind w:left="568" w:hanging="284"/>
        <w:textAlignment w:val="auto"/>
        <w:rPr>
          <w:rFonts w:eastAsia="DengXian"/>
          <w:color w:val="auto"/>
          <w:lang w:eastAsia="en-US"/>
        </w:rPr>
      </w:pPr>
      <w:r w:rsidRPr="006542A8">
        <w:rPr>
          <w:rFonts w:eastAsia="DengXian"/>
          <w:color w:val="auto"/>
          <w:lang w:eastAsia="en-US"/>
        </w:rPr>
        <w:tab/>
        <w:t xml:space="preserve">According to the PDU Session Type for relaying, the 5G ProSe </w:t>
      </w:r>
      <w:r w:rsidRPr="006542A8">
        <w:rPr>
          <w:rFonts w:eastAsia="SimSun"/>
          <w:color w:val="auto"/>
          <w:lang w:eastAsia="zh-CN"/>
        </w:rPr>
        <w:t>Layer-3</w:t>
      </w:r>
      <w:r w:rsidRPr="006542A8">
        <w:rPr>
          <w:rFonts w:eastAsia="DengXian"/>
          <w:color w:val="auto"/>
          <w:lang w:eastAsia="en-US"/>
        </w:rPr>
        <w:t xml:space="preserve"> UE-to-Network Relay performs relaying function at the corresponding layer as follows:</w:t>
      </w:r>
    </w:p>
    <w:p w14:paraId="2C2786D4" w14:textId="77777777" w:rsidR="006542A8" w:rsidRPr="006542A8" w:rsidRDefault="006542A8" w:rsidP="006542A8">
      <w:pPr>
        <w:overflowPunct/>
        <w:autoSpaceDE/>
        <w:autoSpaceDN/>
        <w:adjustRightInd/>
        <w:ind w:left="851" w:hanging="284"/>
        <w:textAlignment w:val="auto"/>
        <w:rPr>
          <w:rFonts w:eastAsia="DengXian"/>
          <w:color w:val="auto"/>
          <w:lang w:eastAsia="en-US"/>
        </w:rPr>
      </w:pPr>
      <w:r w:rsidRPr="006542A8">
        <w:rPr>
          <w:rFonts w:eastAsia="DengXian"/>
          <w:color w:val="auto"/>
          <w:lang w:eastAsia="ko-KR"/>
        </w:rPr>
        <w:t>-</w:t>
      </w:r>
      <w:r w:rsidRPr="006542A8">
        <w:rPr>
          <w:rFonts w:eastAsia="DengXian"/>
          <w:color w:val="auto"/>
          <w:lang w:eastAsia="ko-KR"/>
        </w:rPr>
        <w:tab/>
        <w:t xml:space="preserve">When the </w:t>
      </w:r>
      <w:r w:rsidRPr="006542A8">
        <w:rPr>
          <w:rFonts w:eastAsia="DengXian"/>
          <w:color w:val="auto"/>
          <w:lang w:eastAsia="zh-CN"/>
        </w:rPr>
        <w:t>IP type PDU Session is used for IP traffic over PC5 reference point, the</w:t>
      </w:r>
      <w:r w:rsidRPr="006542A8">
        <w:rPr>
          <w:rFonts w:eastAsia="DengXian"/>
          <w:color w:val="auto"/>
          <w:lang w:eastAsia="en-US"/>
        </w:rPr>
        <w:t xml:space="preserve"> 5G ProSe</w:t>
      </w:r>
      <w:r w:rsidRPr="006542A8">
        <w:rPr>
          <w:rFonts w:eastAsia="DengXian"/>
          <w:color w:val="auto"/>
          <w:lang w:eastAsia="zh-CN"/>
        </w:rPr>
        <w:t xml:space="preserve"> </w:t>
      </w:r>
      <w:r w:rsidRPr="006542A8">
        <w:rPr>
          <w:rFonts w:eastAsia="DengXian"/>
          <w:noProof/>
          <w:color w:val="auto"/>
          <w:lang w:eastAsia="en-US"/>
        </w:rPr>
        <w:t>Layer-3 UE-to-Network Relay</w:t>
      </w:r>
      <w:r w:rsidRPr="006542A8">
        <w:rPr>
          <w:rFonts w:eastAsia="DengXian"/>
          <w:color w:val="auto"/>
          <w:lang w:eastAsia="en-US"/>
        </w:rPr>
        <w:t xml:space="preserve"> acts as an IP router</w:t>
      </w:r>
      <w:r w:rsidRPr="006542A8">
        <w:rPr>
          <w:rFonts w:eastAsia="DengXian"/>
          <w:color w:val="auto"/>
          <w:lang w:eastAsia="zh-CN"/>
        </w:rPr>
        <w:t xml:space="preserve">. For IPv4, </w:t>
      </w:r>
      <w:r w:rsidRPr="006542A8">
        <w:rPr>
          <w:rFonts w:eastAsia="DengXian"/>
          <w:color w:val="auto"/>
          <w:lang w:eastAsia="en-US"/>
        </w:rPr>
        <w:t>the 5G ProSe Layer-3 UE-to-Network Relay performs IPv4 NAT between IPv4 addresses assigned to the 5G ProSe Remote UE and the IPv4 address assigned to the PDU Session used for the relay traffic.</w:t>
      </w:r>
    </w:p>
    <w:p w14:paraId="036C32DC" w14:textId="77777777" w:rsidR="006542A8" w:rsidRPr="006542A8" w:rsidRDefault="006542A8" w:rsidP="006542A8">
      <w:pPr>
        <w:overflowPunct/>
        <w:autoSpaceDE/>
        <w:autoSpaceDN/>
        <w:adjustRightInd/>
        <w:ind w:left="851" w:hanging="284"/>
        <w:textAlignment w:val="auto"/>
        <w:rPr>
          <w:rFonts w:eastAsia="DengXian"/>
          <w:color w:val="auto"/>
          <w:lang w:eastAsia="ko-KR"/>
        </w:rPr>
      </w:pPr>
      <w:r w:rsidRPr="006542A8">
        <w:rPr>
          <w:rFonts w:eastAsia="DengXian"/>
          <w:color w:val="auto"/>
          <w:lang w:eastAsia="ko-KR"/>
        </w:rPr>
        <w:t>-</w:t>
      </w:r>
      <w:r w:rsidRPr="006542A8">
        <w:rPr>
          <w:rFonts w:eastAsia="DengXian"/>
          <w:color w:val="auto"/>
          <w:lang w:eastAsia="ko-KR"/>
        </w:rPr>
        <w:tab/>
        <w:t xml:space="preserve">When the </w:t>
      </w:r>
      <w:r w:rsidRPr="006542A8">
        <w:rPr>
          <w:rFonts w:eastAsia="DengXian"/>
          <w:color w:val="auto"/>
          <w:lang w:eastAsia="zh-CN"/>
        </w:rPr>
        <w:t>Ethernet type PDU Session is used for Ethernet traffic over PC5 reference point, the</w:t>
      </w:r>
      <w:r w:rsidRPr="006542A8">
        <w:rPr>
          <w:rFonts w:eastAsia="DengXian"/>
          <w:color w:val="auto"/>
          <w:lang w:eastAsia="en-US"/>
        </w:rPr>
        <w:t xml:space="preserve"> 5G ProSe</w:t>
      </w:r>
      <w:r w:rsidRPr="006542A8">
        <w:rPr>
          <w:rFonts w:eastAsia="DengXian"/>
          <w:color w:val="auto"/>
          <w:lang w:eastAsia="zh-CN"/>
        </w:rPr>
        <w:t xml:space="preserve"> </w:t>
      </w:r>
      <w:r w:rsidRPr="006542A8">
        <w:rPr>
          <w:rFonts w:eastAsia="DengXian"/>
          <w:noProof/>
          <w:color w:val="auto"/>
          <w:lang w:eastAsia="en-US"/>
        </w:rPr>
        <w:t>Layer-3 UE-to-Network Relay</w:t>
      </w:r>
      <w:r w:rsidRPr="006542A8">
        <w:rPr>
          <w:rFonts w:eastAsia="DengXian"/>
          <w:color w:val="auto"/>
          <w:lang w:eastAsia="en-US"/>
        </w:rPr>
        <w:t xml:space="preserve"> acts as an Ethernet switch</w:t>
      </w:r>
      <w:r w:rsidRPr="006542A8">
        <w:rPr>
          <w:rFonts w:eastAsia="DengXian"/>
          <w:color w:val="auto"/>
          <w:lang w:eastAsia="zh-CN"/>
        </w:rPr>
        <w:t>.</w:t>
      </w:r>
    </w:p>
    <w:p w14:paraId="68E7CC1B" w14:textId="77777777" w:rsidR="006542A8" w:rsidRPr="006542A8" w:rsidRDefault="006542A8" w:rsidP="006542A8">
      <w:pPr>
        <w:overflowPunct/>
        <w:autoSpaceDE/>
        <w:autoSpaceDN/>
        <w:adjustRightInd/>
        <w:ind w:left="851" w:hanging="284"/>
        <w:textAlignment w:val="auto"/>
        <w:rPr>
          <w:rFonts w:eastAsia="DengXian"/>
          <w:color w:val="auto"/>
          <w:lang w:eastAsia="en-US"/>
        </w:rPr>
      </w:pPr>
      <w:r w:rsidRPr="006542A8">
        <w:rPr>
          <w:rFonts w:eastAsia="DengXian"/>
          <w:color w:val="auto"/>
          <w:lang w:eastAsia="en-US"/>
        </w:rPr>
        <w:t>-</w:t>
      </w:r>
      <w:r w:rsidRPr="006542A8">
        <w:rPr>
          <w:rFonts w:eastAsia="DengXian"/>
          <w:color w:val="auto"/>
          <w:lang w:eastAsia="en-US"/>
        </w:rPr>
        <w:tab/>
      </w:r>
      <w:r w:rsidRPr="006542A8">
        <w:rPr>
          <w:rFonts w:eastAsia="DengXian"/>
          <w:color w:val="auto"/>
          <w:lang w:eastAsia="ko-KR"/>
        </w:rPr>
        <w:t xml:space="preserve">When the </w:t>
      </w:r>
      <w:r w:rsidRPr="006542A8">
        <w:rPr>
          <w:rFonts w:eastAsia="DengXian"/>
          <w:color w:val="auto"/>
          <w:lang w:eastAsia="en-US"/>
        </w:rPr>
        <w:t xml:space="preserve">Unstructured </w:t>
      </w:r>
      <w:r w:rsidRPr="006542A8">
        <w:rPr>
          <w:rFonts w:eastAsia="DengXian"/>
          <w:color w:val="auto"/>
          <w:lang w:eastAsia="zh-CN"/>
        </w:rPr>
        <w:t xml:space="preserve">type PDU Session is used for </w:t>
      </w:r>
      <w:r w:rsidRPr="006542A8">
        <w:rPr>
          <w:rFonts w:eastAsia="DengXian"/>
          <w:color w:val="auto"/>
          <w:lang w:eastAsia="en-US"/>
        </w:rPr>
        <w:t xml:space="preserve">Unstructured </w:t>
      </w:r>
      <w:r w:rsidRPr="006542A8">
        <w:rPr>
          <w:rFonts w:eastAsia="DengXian"/>
          <w:color w:val="auto"/>
          <w:lang w:eastAsia="zh-CN"/>
        </w:rPr>
        <w:t>traffic over PC5 reference point, the</w:t>
      </w:r>
      <w:r w:rsidRPr="006542A8">
        <w:rPr>
          <w:rFonts w:eastAsia="DengXian"/>
          <w:color w:val="auto"/>
          <w:lang w:eastAsia="en-US"/>
        </w:rPr>
        <w:t xml:space="preserve"> 5G ProSe</w:t>
      </w:r>
      <w:r w:rsidRPr="006542A8">
        <w:rPr>
          <w:rFonts w:eastAsia="DengXian"/>
          <w:color w:val="auto"/>
          <w:lang w:eastAsia="zh-CN"/>
        </w:rPr>
        <w:t xml:space="preserve"> </w:t>
      </w:r>
      <w:r w:rsidRPr="006542A8">
        <w:rPr>
          <w:rFonts w:eastAsia="DengXian"/>
          <w:noProof/>
          <w:color w:val="auto"/>
          <w:lang w:eastAsia="en-US"/>
        </w:rPr>
        <w:t>Layer-3 UE-to-Network Relay</w:t>
      </w:r>
      <w:r w:rsidRPr="006542A8">
        <w:rPr>
          <w:rFonts w:eastAsia="DengXian"/>
          <w:color w:val="auto"/>
          <w:lang w:eastAsia="en-US"/>
        </w:rPr>
        <w:t xml:space="preserve"> performs traffic relaying based on a mapping between the PC5 Link Identifier and the PDU Session ID, and a mapping between PFI for PC5 L</w:t>
      </w:r>
      <w:r w:rsidRPr="006542A8">
        <w:rPr>
          <w:rFonts w:eastAsia="SimSun"/>
          <w:color w:val="auto"/>
          <w:lang w:eastAsia="zh-CN"/>
        </w:rPr>
        <w:t>ayer-</w:t>
      </w:r>
      <w:r w:rsidRPr="006542A8">
        <w:rPr>
          <w:rFonts w:eastAsia="DengXian"/>
          <w:color w:val="auto"/>
          <w:lang w:eastAsia="en-US"/>
        </w:rPr>
        <w:t xml:space="preserve">2 link and the QFI for the PDU Session. These mappings are created when the Unstructured </w:t>
      </w:r>
      <w:r w:rsidRPr="006542A8">
        <w:rPr>
          <w:rFonts w:eastAsia="DengXian"/>
          <w:color w:val="auto"/>
          <w:lang w:eastAsia="zh-CN"/>
        </w:rPr>
        <w:t xml:space="preserve">type </w:t>
      </w:r>
      <w:r w:rsidRPr="006542A8">
        <w:rPr>
          <w:rFonts w:eastAsia="DengXian"/>
          <w:color w:val="auto"/>
          <w:lang w:eastAsia="en-US"/>
        </w:rPr>
        <w:t>PDU Session is established for the 5G ProSe Remote UE.</w:t>
      </w:r>
      <w:bookmarkStart w:id="14" w:name="_Hlk72057887"/>
    </w:p>
    <w:p w14:paraId="1F8E0BC4" w14:textId="77777777" w:rsidR="006542A8" w:rsidRPr="006542A8" w:rsidRDefault="006542A8" w:rsidP="006542A8">
      <w:pPr>
        <w:overflowPunct/>
        <w:autoSpaceDE/>
        <w:autoSpaceDN/>
        <w:adjustRightInd/>
        <w:ind w:left="851" w:hanging="284"/>
        <w:textAlignment w:val="auto"/>
        <w:rPr>
          <w:rFonts w:eastAsia="SimSun"/>
          <w:color w:val="auto"/>
          <w:lang w:eastAsia="zh-CN"/>
        </w:rPr>
      </w:pPr>
      <w:r w:rsidRPr="006542A8">
        <w:rPr>
          <w:rFonts w:eastAsia="DengXian"/>
          <w:color w:val="auto"/>
          <w:lang w:eastAsia="en-US"/>
        </w:rPr>
        <w:t>-</w:t>
      </w:r>
      <w:r w:rsidRPr="006542A8">
        <w:rPr>
          <w:rFonts w:eastAsia="DengXian"/>
          <w:color w:val="auto"/>
          <w:lang w:eastAsia="en-US"/>
        </w:rPr>
        <w:tab/>
      </w:r>
      <w:r w:rsidRPr="006542A8">
        <w:rPr>
          <w:rFonts w:eastAsia="DengXian"/>
          <w:color w:val="auto"/>
          <w:lang w:eastAsia="ko-KR"/>
        </w:rPr>
        <w:t xml:space="preserve">When the </w:t>
      </w:r>
      <w:r w:rsidRPr="006542A8">
        <w:rPr>
          <w:rFonts w:eastAsia="DengXian"/>
          <w:color w:val="auto"/>
          <w:lang w:eastAsia="zh-CN"/>
        </w:rPr>
        <w:t xml:space="preserve">IP type PDU Session is used for </w:t>
      </w:r>
      <w:r w:rsidRPr="006542A8">
        <w:rPr>
          <w:rFonts w:eastAsia="DengXian"/>
          <w:color w:val="auto"/>
          <w:lang w:eastAsia="en-US"/>
        </w:rPr>
        <w:t xml:space="preserve">Ethernet or Unstructured </w:t>
      </w:r>
      <w:r w:rsidRPr="006542A8">
        <w:rPr>
          <w:rFonts w:eastAsia="DengXian"/>
          <w:color w:val="auto"/>
          <w:lang w:eastAsia="zh-CN"/>
        </w:rPr>
        <w:t>traffic over PC5 reference point, the Layer-3 UE-to-Network Relay uses IP tunneling.</w:t>
      </w:r>
      <w:r w:rsidRPr="006542A8" w:rsidDel="00771858">
        <w:rPr>
          <w:rFonts w:eastAsia="DengXian"/>
          <w:color w:val="auto"/>
          <w:lang w:eastAsia="en-US"/>
        </w:rPr>
        <w:t xml:space="preserve"> </w:t>
      </w:r>
      <w:r w:rsidRPr="006542A8">
        <w:rPr>
          <w:rFonts w:eastAsia="DengXian"/>
          <w:color w:val="auto"/>
          <w:lang w:eastAsia="en-US"/>
        </w:rPr>
        <w:t xml:space="preserve">For this IP tunnelling, the 5G ProSe Layer-3 UE-to-Network Relay locally assigns an IP address/prefix </w:t>
      </w:r>
      <w:r w:rsidRPr="006542A8">
        <w:rPr>
          <w:rFonts w:eastAsia="SimSun"/>
          <w:color w:val="auto"/>
          <w:lang w:eastAsia="zh-CN"/>
        </w:rPr>
        <w:t>for the</w:t>
      </w:r>
      <w:r w:rsidRPr="006542A8">
        <w:rPr>
          <w:rFonts w:eastAsia="DengXian"/>
          <w:color w:val="auto"/>
          <w:lang w:eastAsia="en-US"/>
        </w:rPr>
        <w:t xml:space="preserve"> 5G ProSe</w:t>
      </w:r>
      <w:r w:rsidRPr="006542A8">
        <w:rPr>
          <w:rFonts w:eastAsia="SimSun"/>
          <w:color w:val="auto"/>
          <w:lang w:eastAsia="zh-CN"/>
        </w:rPr>
        <w:t xml:space="preserve"> Remote UE </w:t>
      </w:r>
      <w:r w:rsidRPr="006542A8">
        <w:rPr>
          <w:rFonts w:eastAsia="DengXian"/>
          <w:color w:val="auto"/>
          <w:lang w:eastAsia="en-US"/>
        </w:rPr>
        <w:t xml:space="preserve">and uses it on the Uu reference point to encapsulate and decapsulate the uplink and downlink traffic for the 5G ProSe Remote UE. The tunnelled traffic over Uu reference point is transported over the PC5 </w:t>
      </w:r>
      <w:r w:rsidRPr="006542A8">
        <w:rPr>
          <w:rFonts w:eastAsia="SimSun"/>
          <w:color w:val="auto"/>
          <w:lang w:eastAsia="zh-CN"/>
        </w:rPr>
        <w:t>reference point</w:t>
      </w:r>
      <w:r w:rsidRPr="006542A8">
        <w:rPr>
          <w:rFonts w:eastAsia="DengXian"/>
          <w:color w:val="auto"/>
          <w:lang w:eastAsia="en-US"/>
        </w:rPr>
        <w:t xml:space="preserve"> as Ethernet or Unstructured traffic.</w:t>
      </w:r>
    </w:p>
    <w:bookmarkEnd w:id="14"/>
    <w:p w14:paraId="27661D85" w14:textId="77777777" w:rsidR="006542A8" w:rsidRPr="006542A8" w:rsidRDefault="006542A8" w:rsidP="006542A8">
      <w:pPr>
        <w:overflowPunct/>
        <w:autoSpaceDE/>
        <w:autoSpaceDN/>
        <w:adjustRightInd/>
        <w:ind w:left="568" w:hanging="284"/>
        <w:textAlignment w:val="auto"/>
        <w:rPr>
          <w:rFonts w:eastAsia="SimSun"/>
          <w:color w:val="auto"/>
          <w:lang w:eastAsia="zh-CN"/>
        </w:rPr>
      </w:pPr>
      <w:r w:rsidRPr="006542A8">
        <w:rPr>
          <w:rFonts w:eastAsia="SimSun" w:hint="eastAsia"/>
          <w:color w:val="auto"/>
          <w:lang w:eastAsia="zh-CN"/>
        </w:rPr>
        <w:t>5</w:t>
      </w:r>
      <w:r w:rsidRPr="006542A8">
        <w:rPr>
          <w:rFonts w:eastAsia="DengXian"/>
          <w:color w:val="auto"/>
          <w:lang w:eastAsia="en-US"/>
        </w:rPr>
        <w:t>.</w:t>
      </w:r>
      <w:r w:rsidRPr="006542A8">
        <w:rPr>
          <w:rFonts w:eastAsia="DengXian"/>
          <w:color w:val="auto"/>
          <w:lang w:eastAsia="en-US"/>
        </w:rPr>
        <w:tab/>
        <w:t>For IP PDU Session Type and IP traffic over PC5 reference point, IPv6 prefix or IPv4 address</w:t>
      </w:r>
      <w:r w:rsidRPr="006542A8">
        <w:rPr>
          <w:rFonts w:eastAsia="SimSun"/>
          <w:color w:val="auto"/>
          <w:lang w:eastAsia="zh-CN"/>
        </w:rPr>
        <w:t xml:space="preserve"> (including NAT case)</w:t>
      </w:r>
      <w:r w:rsidRPr="006542A8">
        <w:rPr>
          <w:rFonts w:eastAsia="DengXian"/>
          <w:color w:val="auto"/>
          <w:lang w:eastAsia="en-US"/>
        </w:rPr>
        <w:t xml:space="preserve"> is allocated for the 5G ProSe </w:t>
      </w:r>
      <w:r w:rsidRPr="006542A8">
        <w:rPr>
          <w:rFonts w:eastAsia="SimSun" w:hint="eastAsia"/>
          <w:color w:val="auto"/>
          <w:lang w:eastAsia="zh-CN"/>
        </w:rPr>
        <w:t>R</w:t>
      </w:r>
      <w:r w:rsidRPr="006542A8">
        <w:rPr>
          <w:rFonts w:eastAsia="DengXian"/>
          <w:color w:val="auto"/>
          <w:lang w:eastAsia="en-US"/>
        </w:rPr>
        <w:t>emote UE as defined in clause 5.5.</w:t>
      </w:r>
    </w:p>
    <w:p w14:paraId="13873D74" w14:textId="77777777" w:rsidR="006542A8" w:rsidRPr="006542A8" w:rsidRDefault="006542A8" w:rsidP="006542A8">
      <w:pPr>
        <w:overflowPunct/>
        <w:autoSpaceDE/>
        <w:autoSpaceDN/>
        <w:adjustRightInd/>
        <w:ind w:left="568" w:hanging="284"/>
        <w:textAlignment w:val="auto"/>
        <w:rPr>
          <w:rFonts w:eastAsia="SimSun"/>
          <w:color w:val="auto"/>
          <w:lang w:eastAsia="zh-CN"/>
        </w:rPr>
      </w:pPr>
      <w:r w:rsidRPr="006542A8">
        <w:rPr>
          <w:rFonts w:eastAsia="SimSun"/>
          <w:color w:val="auto"/>
          <w:lang w:eastAsia="zh-CN"/>
        </w:rPr>
        <w:t>6</w:t>
      </w:r>
      <w:r w:rsidRPr="006542A8">
        <w:rPr>
          <w:rFonts w:eastAsia="DengXian"/>
          <w:color w:val="auto"/>
          <w:lang w:eastAsia="en-US"/>
        </w:rPr>
        <w:t>.</w:t>
      </w:r>
      <w:r w:rsidRPr="006542A8">
        <w:rPr>
          <w:rFonts w:eastAsia="DengXian"/>
          <w:color w:val="auto"/>
          <w:lang w:eastAsia="en-US"/>
        </w:rPr>
        <w:tab/>
        <w:t>The 5G ProSe Remote UE may provide the PC5 QoS rule to the 5G ProSe</w:t>
      </w:r>
      <w:r w:rsidRPr="006542A8">
        <w:rPr>
          <w:rFonts w:eastAsia="SimSun"/>
          <w:color w:val="auto"/>
          <w:lang w:eastAsia="zh-CN"/>
        </w:rPr>
        <w:t xml:space="preserve"> Layer-3</w:t>
      </w:r>
      <w:r w:rsidRPr="006542A8">
        <w:rPr>
          <w:rFonts w:eastAsia="DengXian"/>
          <w:color w:val="auto"/>
          <w:lang w:eastAsia="en-US"/>
        </w:rPr>
        <w:t xml:space="preserve"> UE-to-Network Relay using Layer-2 link modification procedure as specified in clause 6.4.3.4.</w:t>
      </w:r>
      <w:r w:rsidRPr="006542A8">
        <w:rPr>
          <w:rFonts w:eastAsia="SimSun"/>
          <w:color w:val="auto"/>
          <w:lang w:eastAsia="zh-CN"/>
        </w:rPr>
        <w:t xml:space="preserve"> </w:t>
      </w:r>
      <w:r w:rsidRPr="006542A8">
        <w:rPr>
          <w:rFonts w:eastAsia="DengXian"/>
          <w:color w:val="auto"/>
          <w:lang w:eastAsia="en-US"/>
        </w:rPr>
        <w:t>The 5G ProSe</w:t>
      </w:r>
      <w:r w:rsidRPr="006542A8">
        <w:rPr>
          <w:rFonts w:eastAsia="SimSun"/>
          <w:color w:val="auto"/>
          <w:lang w:eastAsia="zh-CN"/>
        </w:rPr>
        <w:t xml:space="preserve"> Layer-3</w:t>
      </w:r>
      <w:r w:rsidRPr="006542A8">
        <w:rPr>
          <w:rFonts w:eastAsia="DengXian"/>
          <w:color w:val="auto"/>
          <w:lang w:eastAsia="en-US"/>
        </w:rPr>
        <w:t xml:space="preserve"> UE-to-Network Relay generates </w:t>
      </w:r>
      <w:r w:rsidRPr="006542A8">
        <w:rPr>
          <w:rFonts w:eastAsia="DengXian"/>
          <w:color w:val="auto"/>
          <w:lang w:eastAsia="zh-CN"/>
        </w:rPr>
        <w:t xml:space="preserve">the </w:t>
      </w:r>
      <w:r w:rsidRPr="006542A8">
        <w:rPr>
          <w:rFonts w:eastAsia="DengXian"/>
          <w:color w:val="auto"/>
          <w:lang w:eastAsia="ko-KR"/>
        </w:rPr>
        <w:t>Packet Filters</w:t>
      </w:r>
      <w:r w:rsidRPr="006542A8">
        <w:rPr>
          <w:rFonts w:eastAsia="DengXian"/>
          <w:color w:val="auto"/>
          <w:lang w:eastAsia="zh-CN"/>
        </w:rPr>
        <w:t xml:space="preserve"> used over Uu interface based on the received PC5 QoS Rule(s) as described in clause</w:t>
      </w:r>
      <w:r w:rsidRPr="006542A8">
        <w:rPr>
          <w:rFonts w:eastAsia="DengXian"/>
          <w:color w:val="auto"/>
          <w:lang w:eastAsia="en-US"/>
        </w:rPr>
        <w:t> </w:t>
      </w:r>
      <w:r w:rsidRPr="006542A8">
        <w:rPr>
          <w:rFonts w:eastAsia="DengXian"/>
          <w:color w:val="auto"/>
          <w:lang w:eastAsia="zh-CN"/>
        </w:rPr>
        <w:t xml:space="preserve">5.6.2.1, and may </w:t>
      </w:r>
      <w:r w:rsidRPr="006542A8">
        <w:rPr>
          <w:rFonts w:eastAsia="DengXian"/>
          <w:color w:val="auto"/>
          <w:lang w:eastAsia="ko-KR"/>
        </w:rPr>
        <w:t>perform the UE requested PDU Session Modification as defined in TS 23.502 [5] clause 4.3.3 to setup a new QoS Flow or bind the traffic to an existing QoS Flow.</w:t>
      </w:r>
    </w:p>
    <w:p w14:paraId="464D3F37" w14:textId="77777777" w:rsidR="006542A8" w:rsidRPr="006542A8" w:rsidRDefault="006542A8" w:rsidP="006542A8">
      <w:pPr>
        <w:overflowPunct/>
        <w:autoSpaceDE/>
        <w:autoSpaceDN/>
        <w:adjustRightInd/>
        <w:ind w:left="568" w:hanging="284"/>
        <w:textAlignment w:val="auto"/>
        <w:rPr>
          <w:rFonts w:eastAsia="DengXian"/>
          <w:color w:val="auto"/>
          <w:lang w:eastAsia="en-US"/>
        </w:rPr>
      </w:pPr>
      <w:r w:rsidRPr="006542A8">
        <w:rPr>
          <w:rFonts w:eastAsia="DengXian"/>
          <w:color w:val="auto"/>
          <w:lang w:eastAsia="en-US"/>
        </w:rPr>
        <w:tab/>
        <w:t>From this point the uplink and downlink relaying can start. For downlink traffic forwarding, the PC5 QoS Rule is used to map the downlink packet to the PC5 QoS Flow. For uplink traffic forwarding, the 5G QoS Rule is used to map the uplink packet to the Uu QoS Flow.</w:t>
      </w:r>
    </w:p>
    <w:p w14:paraId="1C7F040A" w14:textId="77777777" w:rsidR="006542A8" w:rsidRPr="006542A8" w:rsidRDefault="006542A8" w:rsidP="006542A8">
      <w:pPr>
        <w:overflowPunct/>
        <w:autoSpaceDE/>
        <w:autoSpaceDN/>
        <w:adjustRightInd/>
        <w:ind w:left="568" w:hanging="284"/>
        <w:textAlignment w:val="auto"/>
        <w:rPr>
          <w:rFonts w:eastAsia="DengXian"/>
          <w:color w:val="auto"/>
          <w:lang w:eastAsia="en-US"/>
        </w:rPr>
      </w:pPr>
      <w:r w:rsidRPr="006542A8">
        <w:rPr>
          <w:rFonts w:eastAsia="SimSun"/>
          <w:color w:val="auto"/>
          <w:lang w:eastAsia="zh-CN"/>
        </w:rPr>
        <w:t>7</w:t>
      </w:r>
      <w:r w:rsidRPr="006542A8">
        <w:rPr>
          <w:rFonts w:eastAsia="DengXian"/>
          <w:color w:val="auto"/>
          <w:lang w:eastAsia="en-US"/>
        </w:rPr>
        <w:t>.</w:t>
      </w:r>
      <w:r w:rsidRPr="006542A8">
        <w:rPr>
          <w:rFonts w:eastAsia="DengXian"/>
          <w:color w:val="auto"/>
          <w:lang w:eastAsia="en-US"/>
        </w:rPr>
        <w:tab/>
        <w:t xml:space="preserve">The 5G ProSe </w:t>
      </w:r>
      <w:r w:rsidRPr="006542A8">
        <w:rPr>
          <w:rFonts w:eastAsia="SimSun"/>
          <w:color w:val="auto"/>
          <w:lang w:eastAsia="zh-CN"/>
        </w:rPr>
        <w:t>Layer-3</w:t>
      </w:r>
      <w:r w:rsidRPr="006542A8">
        <w:rPr>
          <w:rFonts w:eastAsia="DengXian"/>
          <w:color w:val="auto"/>
          <w:lang w:eastAsia="en-US"/>
        </w:rPr>
        <w:t xml:space="preserve"> UE-to-Network Relay shall send a Remote UE Report (Remote User ID, Remote UE info) message to the SMF for the PDU Session associated with the relay. The Remote User ID is an identity of the Remote UE user (provided via User Info) that was successfully connected in step 4. The Remote UE info is used to assist identifying the Remote UE in the 5GC. For IP PDU Session Type, the Remote UE info is Remote UE IP info. For Ethernet PDU Session Type, the Remote UE info is Remote UE MAC address which is detected by the </w:t>
      </w:r>
      <w:r w:rsidRPr="006542A8">
        <w:rPr>
          <w:rFonts w:eastAsia="SimSun"/>
          <w:color w:val="auto"/>
          <w:lang w:eastAsia="zh-CN"/>
        </w:rPr>
        <w:t xml:space="preserve">Layer-3 </w:t>
      </w:r>
      <w:r w:rsidRPr="006542A8">
        <w:rPr>
          <w:rFonts w:eastAsia="DengXian"/>
          <w:color w:val="auto"/>
          <w:lang w:eastAsia="en-US"/>
        </w:rPr>
        <w:t xml:space="preserve">UE-to-Network Relay. For Unstructured PDU Session Type, the Remote UE info is not included. The SMF stores the Remote User IDs and the related Remote UE info in the 5G ProSe </w:t>
      </w:r>
      <w:r w:rsidRPr="006542A8">
        <w:rPr>
          <w:rFonts w:eastAsia="SimSun"/>
          <w:color w:val="auto"/>
          <w:lang w:eastAsia="zh-CN"/>
        </w:rPr>
        <w:t>Layer-3</w:t>
      </w:r>
      <w:r w:rsidRPr="006542A8">
        <w:rPr>
          <w:rFonts w:eastAsia="DengXian"/>
          <w:color w:val="auto"/>
          <w:lang w:eastAsia="en-US"/>
        </w:rPr>
        <w:t xml:space="preserve"> UE-to-Network Relay's SM context for this PDU Session associated with the relay.</w:t>
      </w:r>
    </w:p>
    <w:p w14:paraId="4FCAAC0E" w14:textId="77777777" w:rsidR="006542A8" w:rsidRPr="006542A8" w:rsidRDefault="006542A8" w:rsidP="006542A8">
      <w:pPr>
        <w:overflowPunct/>
        <w:autoSpaceDE/>
        <w:autoSpaceDN/>
        <w:adjustRightInd/>
        <w:ind w:left="568" w:hanging="284"/>
        <w:textAlignment w:val="auto"/>
        <w:rPr>
          <w:rFonts w:eastAsia="DengXian"/>
          <w:color w:val="auto"/>
          <w:lang w:eastAsia="en-US"/>
        </w:rPr>
      </w:pPr>
      <w:r w:rsidRPr="006542A8">
        <w:rPr>
          <w:rFonts w:eastAsia="SimSun"/>
          <w:color w:val="auto"/>
          <w:lang w:eastAsia="zh-CN"/>
        </w:rPr>
        <w:tab/>
        <w:t xml:space="preserve">The </w:t>
      </w:r>
      <w:r w:rsidRPr="006542A8">
        <w:rPr>
          <w:rFonts w:eastAsia="DengXian"/>
          <w:color w:val="auto"/>
          <w:lang w:eastAsia="en-US"/>
        </w:rPr>
        <w:t>Remote UE Report is N1 SM NAS message sent with the PDU Session ID to the AMF, in turn delivered to the SMF.</w:t>
      </w:r>
    </w:p>
    <w:p w14:paraId="2D37664F" w14:textId="77777777" w:rsidR="006542A8" w:rsidRPr="006542A8" w:rsidRDefault="006542A8" w:rsidP="006542A8">
      <w:pPr>
        <w:keepLines/>
        <w:overflowPunct/>
        <w:autoSpaceDE/>
        <w:autoSpaceDN/>
        <w:adjustRightInd/>
        <w:ind w:left="1135" w:hanging="851"/>
        <w:textAlignment w:val="auto"/>
        <w:rPr>
          <w:rFonts w:eastAsia="DengXian"/>
          <w:color w:val="auto"/>
          <w:lang w:eastAsia="en-US"/>
        </w:rPr>
      </w:pPr>
      <w:r w:rsidRPr="006542A8">
        <w:rPr>
          <w:rFonts w:eastAsia="DengXian"/>
          <w:color w:val="auto"/>
          <w:lang w:eastAsia="en-US"/>
        </w:rPr>
        <w:t>NOTE 2:</w:t>
      </w:r>
      <w:r w:rsidRPr="006542A8">
        <w:rPr>
          <w:rFonts w:eastAsia="DengXian"/>
          <w:color w:val="auto"/>
          <w:lang w:eastAsia="en-US"/>
        </w:rPr>
        <w:tab/>
        <w:t>The privacy protection for Remote User ID depends on SA WG3 design.</w:t>
      </w:r>
    </w:p>
    <w:p w14:paraId="415CBAA4" w14:textId="77777777" w:rsidR="006542A8" w:rsidRPr="006542A8" w:rsidRDefault="006542A8" w:rsidP="006542A8">
      <w:pPr>
        <w:overflowPunct/>
        <w:autoSpaceDE/>
        <w:autoSpaceDN/>
        <w:adjustRightInd/>
        <w:ind w:left="568" w:hanging="284"/>
        <w:textAlignment w:val="auto"/>
        <w:rPr>
          <w:rFonts w:eastAsia="DengXian"/>
          <w:color w:val="auto"/>
          <w:lang w:eastAsia="en-US"/>
        </w:rPr>
      </w:pPr>
      <w:r w:rsidRPr="006542A8">
        <w:rPr>
          <w:rFonts w:eastAsia="DengXian"/>
          <w:color w:val="auto"/>
          <w:lang w:eastAsia="en-US"/>
        </w:rPr>
        <w:tab/>
        <w:t>For IP info the following principles apply:</w:t>
      </w:r>
    </w:p>
    <w:p w14:paraId="1D710C88" w14:textId="77777777" w:rsidR="006542A8" w:rsidRPr="006542A8" w:rsidRDefault="006542A8" w:rsidP="006542A8">
      <w:pPr>
        <w:overflowPunct/>
        <w:autoSpaceDE/>
        <w:autoSpaceDN/>
        <w:adjustRightInd/>
        <w:ind w:left="851" w:hanging="284"/>
        <w:textAlignment w:val="auto"/>
        <w:rPr>
          <w:rFonts w:eastAsia="DengXian"/>
          <w:color w:val="auto"/>
          <w:lang w:eastAsia="en-US"/>
        </w:rPr>
      </w:pPr>
      <w:r w:rsidRPr="006542A8">
        <w:rPr>
          <w:rFonts w:eastAsia="DengXian"/>
          <w:color w:val="auto"/>
          <w:lang w:eastAsia="en-US"/>
        </w:rPr>
        <w:t>-</w:t>
      </w:r>
      <w:r w:rsidRPr="006542A8">
        <w:rPr>
          <w:rFonts w:eastAsia="DengXian"/>
          <w:color w:val="auto"/>
          <w:lang w:eastAsia="en-US"/>
        </w:rPr>
        <w:tab/>
        <w:t xml:space="preserve">for IPv4, the 5G ProSe </w:t>
      </w:r>
      <w:r w:rsidRPr="006542A8">
        <w:rPr>
          <w:rFonts w:eastAsia="SimSun"/>
          <w:color w:val="auto"/>
          <w:lang w:eastAsia="zh-CN"/>
        </w:rPr>
        <w:t xml:space="preserve">Layer-3 </w:t>
      </w:r>
      <w:r w:rsidRPr="006542A8">
        <w:rPr>
          <w:rFonts w:eastAsia="DengXian"/>
          <w:color w:val="auto"/>
          <w:lang w:eastAsia="en-US"/>
        </w:rPr>
        <w:t>UE-to-Network Relay shall report TCP/UDP port ranges assigned to individual Remote UE(s) (along with the Remote User ID);</w:t>
      </w:r>
    </w:p>
    <w:p w14:paraId="14FA86EA" w14:textId="77777777" w:rsidR="006542A8" w:rsidRPr="006542A8" w:rsidRDefault="006542A8" w:rsidP="006542A8">
      <w:pPr>
        <w:overflowPunct/>
        <w:autoSpaceDE/>
        <w:autoSpaceDN/>
        <w:adjustRightInd/>
        <w:ind w:left="851" w:hanging="284"/>
        <w:textAlignment w:val="auto"/>
        <w:rPr>
          <w:rFonts w:eastAsia="DengXian"/>
          <w:color w:val="auto"/>
          <w:lang w:eastAsia="en-US"/>
        </w:rPr>
      </w:pPr>
      <w:r w:rsidRPr="006542A8">
        <w:rPr>
          <w:rFonts w:eastAsia="DengXian"/>
          <w:color w:val="auto"/>
          <w:lang w:eastAsia="en-US"/>
        </w:rPr>
        <w:t>-</w:t>
      </w:r>
      <w:r w:rsidRPr="006542A8">
        <w:rPr>
          <w:rFonts w:eastAsia="DengXian"/>
          <w:color w:val="auto"/>
          <w:lang w:eastAsia="en-US"/>
        </w:rPr>
        <w:tab/>
        <w:t xml:space="preserve">for IPv6, the 5G ProSe </w:t>
      </w:r>
      <w:r w:rsidRPr="006542A8">
        <w:rPr>
          <w:rFonts w:eastAsia="SimSun"/>
          <w:color w:val="auto"/>
          <w:lang w:eastAsia="zh-CN"/>
        </w:rPr>
        <w:t xml:space="preserve">Layer-3 </w:t>
      </w:r>
      <w:r w:rsidRPr="006542A8">
        <w:rPr>
          <w:rFonts w:eastAsia="DengXian"/>
          <w:color w:val="auto"/>
          <w:lang w:eastAsia="en-US"/>
        </w:rPr>
        <w:t>UE-to-Network Relay shall report IPv6 prefix(es) assigned to individual 5G ProSe Remote UE(s) (along with the Remote User ID).</w:t>
      </w:r>
    </w:p>
    <w:p w14:paraId="6B2EBDBB" w14:textId="77777777" w:rsidR="00DE440D" w:rsidRPr="006542A8" w:rsidRDefault="00DE440D" w:rsidP="00DE440D">
      <w:pPr>
        <w:overflowPunct/>
        <w:autoSpaceDE/>
        <w:autoSpaceDN/>
        <w:adjustRightInd/>
        <w:textAlignment w:val="auto"/>
        <w:rPr>
          <w:ins w:id="15" w:author="Huawei C" w:date="2021-08-09T16:17:00Z"/>
          <w:rFonts w:eastAsia="DengXian"/>
          <w:color w:val="auto"/>
          <w:lang w:eastAsia="en-US"/>
        </w:rPr>
      </w:pPr>
      <w:ins w:id="16" w:author="Huawei C" w:date="2021-08-09T16:17:00Z">
        <w:r>
          <w:rPr>
            <w:rFonts w:eastAsia="DengXian"/>
            <w:color w:val="auto"/>
            <w:lang w:eastAsia="en-US"/>
          </w:rPr>
          <w:lastRenderedPageBreak/>
          <w:t xml:space="preserve">If the </w:t>
        </w:r>
        <w:r w:rsidRPr="006542A8">
          <w:rPr>
            <w:rFonts w:eastAsia="DengXian"/>
            <w:color w:val="auto"/>
            <w:lang w:eastAsia="en-US"/>
          </w:rPr>
          <w:t>PDU Session for relaying</w:t>
        </w:r>
        <w:r>
          <w:rPr>
            <w:rFonts w:eastAsia="DengXian"/>
            <w:color w:val="auto"/>
            <w:lang w:eastAsia="en-US"/>
          </w:rPr>
          <w:t xml:space="preserve"> is released by </w:t>
        </w:r>
        <w:r w:rsidRPr="008809AB">
          <w:rPr>
            <w:rFonts w:eastAsia="DengXian"/>
            <w:color w:val="auto"/>
            <w:lang w:eastAsia="en-US"/>
          </w:rPr>
          <w:t>the UE-to-Network Relay</w:t>
        </w:r>
        <w:r>
          <w:rPr>
            <w:rFonts w:eastAsia="DengXian"/>
            <w:color w:val="auto"/>
            <w:lang w:eastAsia="en-US"/>
          </w:rPr>
          <w:t xml:space="preserve"> or the network</w:t>
        </w:r>
        <w:r w:rsidRPr="006542A8">
          <w:rPr>
            <w:rFonts w:eastAsia="SimSun"/>
            <w:color w:val="auto"/>
            <w:lang w:eastAsia="zh-CN"/>
          </w:rPr>
          <w:t xml:space="preserve"> as described in clause</w:t>
        </w:r>
        <w:r w:rsidRPr="006542A8">
          <w:rPr>
            <w:rFonts w:eastAsia="DengXian"/>
            <w:color w:val="auto"/>
            <w:lang w:eastAsia="en-US"/>
          </w:rPr>
          <w:t> </w:t>
        </w:r>
        <w:r>
          <w:rPr>
            <w:rFonts w:eastAsia="SimSun"/>
            <w:color w:val="auto"/>
            <w:lang w:eastAsia="zh-CN"/>
          </w:rPr>
          <w:t>4</w:t>
        </w:r>
        <w:r w:rsidRPr="006542A8">
          <w:rPr>
            <w:rFonts w:eastAsia="SimSun" w:hint="eastAsia"/>
            <w:color w:val="auto"/>
            <w:lang w:eastAsia="zh-CN"/>
          </w:rPr>
          <w:t>.3.</w:t>
        </w:r>
        <w:r>
          <w:rPr>
            <w:rFonts w:eastAsia="SimSun"/>
            <w:color w:val="auto"/>
            <w:lang w:eastAsia="zh-CN"/>
          </w:rPr>
          <w:t>4</w:t>
        </w:r>
        <w:r w:rsidRPr="006542A8">
          <w:rPr>
            <w:noProof/>
            <w:lang w:eastAsia="zh-CN"/>
          </w:rPr>
          <w:t xml:space="preserve"> </w:t>
        </w:r>
        <w:r w:rsidRPr="0093004C">
          <w:rPr>
            <w:noProof/>
            <w:lang w:eastAsia="zh-CN"/>
          </w:rPr>
          <w:t>of</w:t>
        </w:r>
        <w:r w:rsidRPr="0093004C">
          <w:rPr>
            <w:noProof/>
          </w:rPr>
          <w:t xml:space="preserve"> TS</w:t>
        </w:r>
        <w:r>
          <w:rPr>
            <w:noProof/>
          </w:rPr>
          <w:t> </w:t>
        </w:r>
        <w:r w:rsidRPr="0093004C">
          <w:rPr>
            <w:noProof/>
          </w:rPr>
          <w:t>23.502</w:t>
        </w:r>
        <w:r>
          <w:rPr>
            <w:noProof/>
          </w:rPr>
          <w:t> </w:t>
        </w:r>
        <w:r w:rsidRPr="0093004C">
          <w:rPr>
            <w:noProof/>
          </w:rPr>
          <w:t>[5]</w:t>
        </w:r>
        <w:r>
          <w:rPr>
            <w:rFonts w:eastAsia="DengXian"/>
            <w:color w:val="auto"/>
            <w:lang w:eastAsia="en-US"/>
          </w:rPr>
          <w:t xml:space="preserve">, </w:t>
        </w:r>
        <w:r w:rsidRPr="008809AB">
          <w:rPr>
            <w:rFonts w:eastAsia="DengXian"/>
            <w:color w:val="auto"/>
            <w:lang w:eastAsia="en-US"/>
          </w:rPr>
          <w:t>the UE-to-Network Relay</w:t>
        </w:r>
        <w:r>
          <w:rPr>
            <w:rFonts w:eastAsia="DengXian"/>
            <w:color w:val="auto"/>
            <w:lang w:eastAsia="en-US"/>
          </w:rPr>
          <w:t xml:space="preserve"> should initiate the release of the </w:t>
        </w:r>
        <w:r>
          <w:rPr>
            <w:rFonts w:eastAsia="DengXian"/>
            <w:color w:val="auto"/>
            <w:lang w:eastAsia="zh-CN"/>
          </w:rPr>
          <w:t>l</w:t>
        </w:r>
        <w:r w:rsidRPr="006542A8">
          <w:rPr>
            <w:rFonts w:eastAsia="DengXian"/>
            <w:color w:val="auto"/>
            <w:lang w:eastAsia="zh-CN"/>
          </w:rPr>
          <w:t>ayer-2</w:t>
        </w:r>
        <w:r>
          <w:rPr>
            <w:rFonts w:eastAsia="DengXian"/>
            <w:color w:val="auto"/>
            <w:lang w:eastAsia="en-US"/>
          </w:rPr>
          <w:t xml:space="preserve"> links associated with the released </w:t>
        </w:r>
        <w:r w:rsidRPr="006542A8">
          <w:rPr>
            <w:rFonts w:eastAsia="DengXian"/>
            <w:color w:val="auto"/>
            <w:lang w:eastAsia="en-US"/>
          </w:rPr>
          <w:t xml:space="preserve">PDU Session </w:t>
        </w:r>
        <w:r>
          <w:rPr>
            <w:rFonts w:eastAsia="DengXian"/>
            <w:color w:val="auto"/>
            <w:lang w:eastAsia="en-US"/>
          </w:rPr>
          <w:t xml:space="preserve">using the </w:t>
        </w:r>
        <w:r w:rsidRPr="006542A8">
          <w:rPr>
            <w:rFonts w:eastAsia="DengXian"/>
            <w:color w:val="auto"/>
            <w:lang w:eastAsia="en-US"/>
          </w:rPr>
          <w:t>procedure</w:t>
        </w:r>
        <w:r w:rsidRPr="006C20E1">
          <w:rPr>
            <w:rFonts w:eastAsia="SimSun"/>
            <w:color w:val="auto"/>
            <w:lang w:eastAsia="zh-CN"/>
          </w:rPr>
          <w:t xml:space="preserve"> </w:t>
        </w:r>
        <w:r w:rsidRPr="0093004C">
          <w:t>defined in</w:t>
        </w:r>
        <w:r w:rsidRPr="006542A8">
          <w:rPr>
            <w:rFonts w:eastAsia="SimSun"/>
            <w:color w:val="auto"/>
            <w:lang w:eastAsia="zh-CN"/>
          </w:rPr>
          <w:t xml:space="preserve"> clause</w:t>
        </w:r>
        <w:r w:rsidRPr="006542A8">
          <w:rPr>
            <w:rFonts w:eastAsia="DengXian"/>
            <w:color w:val="auto"/>
            <w:lang w:eastAsia="en-US"/>
          </w:rPr>
          <w:t> </w:t>
        </w:r>
        <w:r>
          <w:rPr>
            <w:rFonts w:eastAsia="DengXian"/>
            <w:color w:val="auto"/>
            <w:lang w:eastAsia="en-US"/>
          </w:rPr>
          <w:t>6.</w:t>
        </w:r>
        <w:r>
          <w:rPr>
            <w:rFonts w:eastAsia="SimSun"/>
            <w:color w:val="auto"/>
            <w:lang w:eastAsia="zh-CN"/>
          </w:rPr>
          <w:t>4</w:t>
        </w:r>
        <w:r w:rsidRPr="006542A8">
          <w:rPr>
            <w:rFonts w:eastAsia="SimSun" w:hint="eastAsia"/>
            <w:color w:val="auto"/>
            <w:lang w:eastAsia="zh-CN"/>
          </w:rPr>
          <w:t>.3.</w:t>
        </w:r>
        <w:r>
          <w:rPr>
            <w:rFonts w:eastAsia="SimSun"/>
            <w:color w:val="auto"/>
            <w:lang w:eastAsia="zh-CN"/>
          </w:rPr>
          <w:t xml:space="preserve">3, and may indicate that the </w:t>
        </w:r>
        <w:r w:rsidRPr="006542A8">
          <w:rPr>
            <w:rFonts w:eastAsia="DengXian"/>
            <w:color w:val="auto"/>
            <w:lang w:eastAsia="en-US"/>
          </w:rPr>
          <w:t>PDU Session for relaying</w:t>
        </w:r>
        <w:r>
          <w:rPr>
            <w:rFonts w:eastAsia="DengXian"/>
            <w:color w:val="auto"/>
            <w:lang w:eastAsia="en-US"/>
          </w:rPr>
          <w:t xml:space="preserve"> is</w:t>
        </w:r>
        <w:r>
          <w:rPr>
            <w:rFonts w:eastAsia="DengXian" w:hint="eastAsia"/>
            <w:color w:val="auto"/>
            <w:lang w:eastAsia="zh-CN"/>
          </w:rPr>
          <w:t xml:space="preserve"> released</w:t>
        </w:r>
        <w:r>
          <w:rPr>
            <w:rFonts w:eastAsia="SimSun"/>
            <w:color w:val="auto"/>
            <w:lang w:eastAsia="zh-CN"/>
          </w:rPr>
          <w:t>.</w:t>
        </w:r>
      </w:ins>
    </w:p>
    <w:p w14:paraId="6A1679C0" w14:textId="77777777" w:rsidR="006542A8" w:rsidRPr="006542A8" w:rsidRDefault="006542A8" w:rsidP="006542A8">
      <w:pPr>
        <w:overflowPunct/>
        <w:autoSpaceDE/>
        <w:autoSpaceDN/>
        <w:adjustRightInd/>
        <w:textAlignment w:val="auto"/>
        <w:rPr>
          <w:rFonts w:eastAsia="DengXian"/>
          <w:color w:val="auto"/>
          <w:lang w:eastAsia="zh-CN"/>
        </w:rPr>
      </w:pPr>
      <w:bookmarkStart w:id="17" w:name="_GoBack"/>
      <w:bookmarkEnd w:id="17"/>
      <w:r w:rsidRPr="006542A8">
        <w:rPr>
          <w:rFonts w:eastAsia="DengXian"/>
          <w:color w:val="auto"/>
          <w:lang w:eastAsia="zh-CN"/>
        </w:rPr>
        <w:t>The</w:t>
      </w:r>
      <w:r w:rsidRPr="006542A8">
        <w:rPr>
          <w:rFonts w:eastAsia="DengXian"/>
          <w:color w:val="auto"/>
          <w:lang w:eastAsia="en-US"/>
        </w:rPr>
        <w:t xml:space="preserve"> 5G ProSe</w:t>
      </w:r>
      <w:r w:rsidRPr="006542A8">
        <w:rPr>
          <w:rFonts w:eastAsia="DengXian"/>
          <w:color w:val="auto"/>
          <w:lang w:eastAsia="zh-CN"/>
        </w:rPr>
        <w:t xml:space="preserve"> Layer-3 UE-to-Network Relay shall send the Remote UE Report message when the</w:t>
      </w:r>
      <w:r w:rsidRPr="006542A8">
        <w:rPr>
          <w:rFonts w:eastAsia="DengXian"/>
          <w:color w:val="auto"/>
          <w:lang w:eastAsia="en-US"/>
        </w:rPr>
        <w:t xml:space="preserve"> 5G ProSe</w:t>
      </w:r>
      <w:r w:rsidRPr="006542A8">
        <w:rPr>
          <w:rFonts w:eastAsia="DengXian"/>
          <w:color w:val="auto"/>
          <w:lang w:eastAsia="zh-CN"/>
        </w:rPr>
        <w:t xml:space="preserve"> Remote UE disconnects from the</w:t>
      </w:r>
      <w:r w:rsidRPr="006542A8">
        <w:rPr>
          <w:rFonts w:eastAsia="DengXian"/>
          <w:color w:val="auto"/>
          <w:lang w:eastAsia="en-US"/>
        </w:rPr>
        <w:t xml:space="preserve"> 5G ProSe</w:t>
      </w:r>
      <w:r w:rsidRPr="006542A8">
        <w:rPr>
          <w:rFonts w:eastAsia="DengXian"/>
          <w:color w:val="auto"/>
          <w:lang w:eastAsia="zh-CN"/>
        </w:rPr>
        <w:t xml:space="preserve"> </w:t>
      </w:r>
      <w:r w:rsidRPr="006542A8">
        <w:rPr>
          <w:rFonts w:eastAsia="SimSun"/>
          <w:color w:val="auto"/>
          <w:lang w:eastAsia="zh-CN"/>
        </w:rPr>
        <w:t>Layer-3</w:t>
      </w:r>
      <w:r w:rsidRPr="006542A8">
        <w:rPr>
          <w:rFonts w:eastAsia="DengXian"/>
          <w:color w:val="auto"/>
          <w:lang w:eastAsia="zh-CN"/>
        </w:rPr>
        <w:t xml:space="preserve"> UE-to-Network Relay (e.g. upon explicit layer-2 link release or based on the absence of keep alive messages over PC5) to inform the SMF that the</w:t>
      </w:r>
      <w:r w:rsidRPr="006542A8">
        <w:rPr>
          <w:rFonts w:eastAsia="DengXian"/>
          <w:color w:val="auto"/>
          <w:lang w:eastAsia="en-US"/>
        </w:rPr>
        <w:t xml:space="preserve"> 5G ProSe</w:t>
      </w:r>
      <w:r w:rsidRPr="006542A8">
        <w:rPr>
          <w:rFonts w:eastAsia="DengXian"/>
          <w:color w:val="auto"/>
          <w:lang w:eastAsia="zh-CN"/>
        </w:rPr>
        <w:t xml:space="preserve"> Remote UE(s) have left.</w:t>
      </w:r>
    </w:p>
    <w:p w14:paraId="7B49A42C" w14:textId="77777777" w:rsidR="006542A8" w:rsidRPr="006542A8" w:rsidRDefault="006542A8" w:rsidP="006542A8">
      <w:pPr>
        <w:keepLines/>
        <w:overflowPunct/>
        <w:autoSpaceDE/>
        <w:autoSpaceDN/>
        <w:adjustRightInd/>
        <w:ind w:left="1135" w:hanging="851"/>
        <w:textAlignment w:val="auto"/>
        <w:rPr>
          <w:rFonts w:eastAsia="DengXian"/>
          <w:color w:val="auto"/>
          <w:lang w:eastAsia="zh-CN"/>
        </w:rPr>
      </w:pPr>
      <w:r w:rsidRPr="006542A8">
        <w:rPr>
          <w:rFonts w:eastAsia="DengXian"/>
          <w:color w:val="auto"/>
          <w:lang w:eastAsia="zh-CN"/>
        </w:rPr>
        <w:t>NOTE 3:</w:t>
      </w:r>
      <w:r w:rsidRPr="006542A8">
        <w:rPr>
          <w:rFonts w:eastAsia="DengXian"/>
          <w:color w:val="auto"/>
          <w:lang w:eastAsia="zh-CN"/>
        </w:rPr>
        <w:tab/>
        <w:t>In order for the SMF to have the</w:t>
      </w:r>
      <w:r w:rsidRPr="006542A8">
        <w:rPr>
          <w:rFonts w:eastAsia="DengXian"/>
          <w:color w:val="auto"/>
          <w:lang w:eastAsia="en-US"/>
        </w:rPr>
        <w:t xml:space="preserve"> 5G ProSe</w:t>
      </w:r>
      <w:r w:rsidRPr="006542A8">
        <w:rPr>
          <w:rFonts w:eastAsia="DengXian"/>
          <w:color w:val="auto"/>
          <w:lang w:eastAsia="zh-CN"/>
        </w:rPr>
        <w:t xml:space="preserve"> Remote UE(s) information, the HPLMN and the VPLMN where the</w:t>
      </w:r>
      <w:r w:rsidRPr="006542A8">
        <w:rPr>
          <w:rFonts w:eastAsia="DengXian"/>
          <w:color w:val="auto"/>
          <w:lang w:eastAsia="en-US"/>
        </w:rPr>
        <w:t xml:space="preserve"> 5G ProSe</w:t>
      </w:r>
      <w:r w:rsidRPr="006542A8">
        <w:rPr>
          <w:rFonts w:eastAsia="DengXian"/>
          <w:color w:val="auto"/>
          <w:lang w:eastAsia="zh-CN"/>
        </w:rPr>
        <w:t xml:space="preserve"> </w:t>
      </w:r>
      <w:r w:rsidRPr="006542A8">
        <w:rPr>
          <w:rFonts w:eastAsia="SimSun"/>
          <w:color w:val="auto"/>
          <w:lang w:eastAsia="zh-CN"/>
        </w:rPr>
        <w:t>Layer-3</w:t>
      </w:r>
      <w:r w:rsidRPr="006542A8">
        <w:rPr>
          <w:rFonts w:eastAsia="DengXian"/>
          <w:color w:val="auto"/>
          <w:lang w:eastAsia="zh-CN"/>
        </w:rPr>
        <w:t xml:space="preserve"> UE-to-Network Relay is authorised to operate, needs to support the transfer of the</w:t>
      </w:r>
      <w:r w:rsidRPr="006542A8">
        <w:rPr>
          <w:rFonts w:eastAsia="DengXian"/>
          <w:color w:val="auto"/>
          <w:lang w:eastAsia="en-US"/>
        </w:rPr>
        <w:t xml:space="preserve"> 5G ProSe</w:t>
      </w:r>
      <w:r w:rsidRPr="006542A8">
        <w:rPr>
          <w:rFonts w:eastAsia="DengXian"/>
          <w:color w:val="auto"/>
          <w:lang w:eastAsia="zh-CN"/>
        </w:rPr>
        <w:t xml:space="preserve"> Remote UE related parameters if the SMF is in the HPLMN.</w:t>
      </w:r>
    </w:p>
    <w:p w14:paraId="285034F4" w14:textId="38EA65D2" w:rsidR="00BB6B36" w:rsidRPr="006542A8" w:rsidRDefault="006542A8" w:rsidP="00BF1F2E">
      <w:pPr>
        <w:overflowPunct/>
        <w:autoSpaceDE/>
        <w:autoSpaceDN/>
        <w:adjustRightInd/>
        <w:textAlignment w:val="auto"/>
        <w:rPr>
          <w:rFonts w:eastAsia="DengXian"/>
          <w:color w:val="auto"/>
          <w:lang w:eastAsia="zh-CN"/>
        </w:rPr>
      </w:pPr>
      <w:r w:rsidRPr="006542A8">
        <w:rPr>
          <w:rFonts w:eastAsia="DengXian"/>
          <w:color w:val="auto"/>
          <w:lang w:eastAsia="zh-CN"/>
        </w:rPr>
        <w:t>It is up to</w:t>
      </w:r>
      <w:r w:rsidRPr="006542A8">
        <w:rPr>
          <w:rFonts w:eastAsia="DengXian"/>
          <w:color w:val="auto"/>
          <w:lang w:eastAsia="en-US"/>
        </w:rPr>
        <w:t xml:space="preserve"> 5G ProSe</w:t>
      </w:r>
      <w:r w:rsidRPr="006542A8">
        <w:rPr>
          <w:rFonts w:eastAsia="DengXian"/>
          <w:color w:val="auto"/>
          <w:lang w:eastAsia="zh-CN"/>
        </w:rPr>
        <w:t xml:space="preserve"> Layer-3 UE-to-Network Relay implementation how PDU Session(s) used for relaying are released or QoS Flow(s) used for relaying are removed by the</w:t>
      </w:r>
      <w:r w:rsidRPr="006542A8">
        <w:rPr>
          <w:rFonts w:eastAsia="DengXian"/>
          <w:color w:val="auto"/>
          <w:lang w:eastAsia="en-US"/>
        </w:rPr>
        <w:t xml:space="preserve"> 5G ProSe</w:t>
      </w:r>
      <w:r w:rsidRPr="006542A8">
        <w:rPr>
          <w:rFonts w:eastAsia="DengXian"/>
          <w:color w:val="auto"/>
          <w:lang w:eastAsia="zh-CN"/>
        </w:rPr>
        <w:t xml:space="preserve"> </w:t>
      </w:r>
      <w:r w:rsidRPr="006542A8">
        <w:rPr>
          <w:rFonts w:eastAsia="SimSun" w:hint="eastAsia"/>
          <w:color w:val="auto"/>
          <w:lang w:eastAsia="zh-CN"/>
        </w:rPr>
        <w:t>Layer-3</w:t>
      </w:r>
      <w:r w:rsidRPr="006542A8">
        <w:rPr>
          <w:rFonts w:eastAsia="DengXian"/>
          <w:color w:val="auto"/>
          <w:lang w:eastAsia="zh-CN"/>
        </w:rPr>
        <w:t xml:space="preserve"> UE-to-Network Relay when</w:t>
      </w:r>
      <w:r w:rsidRPr="006542A8">
        <w:rPr>
          <w:rFonts w:eastAsia="DengXian"/>
          <w:color w:val="auto"/>
          <w:lang w:eastAsia="en-US"/>
        </w:rPr>
        <w:t xml:space="preserve"> 5G ProSe</w:t>
      </w:r>
      <w:r w:rsidRPr="006542A8">
        <w:rPr>
          <w:rFonts w:eastAsia="DengXian"/>
          <w:color w:val="auto"/>
          <w:lang w:eastAsia="zh-CN"/>
        </w:rPr>
        <w:t xml:space="preserve"> Remote UE(s) disconnect from the</w:t>
      </w:r>
      <w:r w:rsidRPr="006542A8">
        <w:rPr>
          <w:rFonts w:eastAsia="DengXian"/>
          <w:color w:val="auto"/>
          <w:lang w:eastAsia="en-US"/>
        </w:rPr>
        <w:t xml:space="preserve"> 5G ProSe</w:t>
      </w:r>
      <w:r w:rsidRPr="006542A8">
        <w:rPr>
          <w:rFonts w:eastAsia="DengXian"/>
          <w:color w:val="auto"/>
          <w:lang w:eastAsia="zh-CN"/>
        </w:rPr>
        <w:t xml:space="preserve"> </w:t>
      </w:r>
      <w:r w:rsidRPr="006542A8">
        <w:rPr>
          <w:rFonts w:eastAsia="SimSun"/>
          <w:color w:val="auto"/>
          <w:lang w:eastAsia="zh-CN"/>
        </w:rPr>
        <w:t>Layer-3</w:t>
      </w:r>
      <w:r w:rsidRPr="006542A8">
        <w:rPr>
          <w:rFonts w:eastAsia="DengXian"/>
          <w:color w:val="auto"/>
          <w:lang w:eastAsia="zh-CN"/>
        </w:rPr>
        <w:t xml:space="preserve"> UE-to-Network Relay.</w:t>
      </w:r>
    </w:p>
    <w:bookmarkEnd w:id="1"/>
    <w:bookmarkEnd w:id="2"/>
    <w:bookmarkEnd w:id="3"/>
    <w:bookmarkEnd w:id="4"/>
    <w:bookmarkEnd w:id="5"/>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5513C2" w14:textId="77777777" w:rsidR="00A0658D" w:rsidRDefault="00A0658D">
      <w:r>
        <w:separator/>
      </w:r>
    </w:p>
    <w:p w14:paraId="21E3E90C" w14:textId="77777777" w:rsidR="00A0658D" w:rsidRDefault="00A0658D"/>
  </w:endnote>
  <w:endnote w:type="continuationSeparator" w:id="0">
    <w:p w14:paraId="4EEE18A2" w14:textId="77777777" w:rsidR="00A0658D" w:rsidRDefault="00A0658D">
      <w:r>
        <w:continuationSeparator/>
      </w:r>
    </w:p>
    <w:p w14:paraId="1F33E8E1" w14:textId="77777777" w:rsidR="00A0658D" w:rsidRDefault="00A065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4CDD7D" w14:textId="77777777" w:rsidR="00A0658D" w:rsidRDefault="00A0658D">
      <w:r>
        <w:separator/>
      </w:r>
    </w:p>
    <w:p w14:paraId="3FD9CB38" w14:textId="77777777" w:rsidR="00A0658D" w:rsidRDefault="00A0658D"/>
  </w:footnote>
  <w:footnote w:type="continuationSeparator" w:id="0">
    <w:p w14:paraId="78DC3CE4" w14:textId="77777777" w:rsidR="00A0658D" w:rsidRDefault="00A0658D">
      <w:r>
        <w:continuationSeparator/>
      </w:r>
    </w:p>
    <w:p w14:paraId="3418FF59" w14:textId="77777777" w:rsidR="00A0658D" w:rsidRDefault="00A0658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E440D">
      <w:rPr>
        <w:rFonts w:ascii="Arial" w:hAnsi="Arial" w:cs="Arial"/>
        <w:b/>
        <w:bCs/>
        <w:noProof/>
        <w:sz w:val="18"/>
      </w:rPr>
      <w:t>4</w:t>
    </w:r>
    <w:r>
      <w:rPr>
        <w:rFonts w:ascii="Arial" w:hAnsi="Arial" w:cs="Arial"/>
        <w:b/>
        <w:bCs/>
        <w:sz w:val="18"/>
      </w:rPr>
      <w:fldChar w:fldCharType="end"/>
    </w:r>
  </w:p>
  <w:p w14:paraId="2D33FE6B"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65pt;height:15.65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11"/>
  </w:num>
  <w:num w:numId="4">
    <w:abstractNumId w:val="15"/>
  </w:num>
  <w:num w:numId="5">
    <w:abstractNumId w:val="23"/>
  </w:num>
  <w:num w:numId="6">
    <w:abstractNumId w:val="32"/>
  </w:num>
  <w:num w:numId="7">
    <w:abstractNumId w:val="19"/>
  </w:num>
  <w:num w:numId="8">
    <w:abstractNumId w:val="22"/>
  </w:num>
  <w:num w:numId="9">
    <w:abstractNumId w:val="28"/>
  </w:num>
  <w:num w:numId="10">
    <w:abstractNumId w:val="34"/>
  </w:num>
  <w:num w:numId="11">
    <w:abstractNumId w:val="20"/>
  </w:num>
  <w:num w:numId="12">
    <w:abstractNumId w:val="10"/>
  </w:num>
  <w:num w:numId="13">
    <w:abstractNumId w:val="14"/>
  </w:num>
  <w:num w:numId="14">
    <w:abstractNumId w:val="21"/>
  </w:num>
  <w:num w:numId="15">
    <w:abstractNumId w:val="31"/>
  </w:num>
  <w:num w:numId="16">
    <w:abstractNumId w:val="16"/>
  </w:num>
  <w:num w:numId="17">
    <w:abstractNumId w:val="13"/>
  </w:num>
  <w:num w:numId="18">
    <w:abstractNumId w:val="24"/>
  </w:num>
  <w:num w:numId="19">
    <w:abstractNumId w:val="30"/>
  </w:num>
  <w:num w:numId="20">
    <w:abstractNumId w:val="29"/>
  </w:num>
  <w:num w:numId="21">
    <w:abstractNumId w:val="26"/>
  </w:num>
  <w:num w:numId="22">
    <w:abstractNumId w:val="33"/>
  </w:num>
  <w:num w:numId="23">
    <w:abstractNumId w:val="27"/>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07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1E7"/>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B9C"/>
    <w:rsid w:val="0003091B"/>
    <w:rsid w:val="000316F0"/>
    <w:rsid w:val="00032C3E"/>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30E"/>
    <w:rsid w:val="000467FA"/>
    <w:rsid w:val="000469E7"/>
    <w:rsid w:val="00046A35"/>
    <w:rsid w:val="00047051"/>
    <w:rsid w:val="00047991"/>
    <w:rsid w:val="00047C64"/>
    <w:rsid w:val="00050528"/>
    <w:rsid w:val="00050D23"/>
    <w:rsid w:val="00051583"/>
    <w:rsid w:val="00051B42"/>
    <w:rsid w:val="00051C13"/>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4D04"/>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65C5"/>
    <w:rsid w:val="0007739E"/>
    <w:rsid w:val="00077D11"/>
    <w:rsid w:val="00081F34"/>
    <w:rsid w:val="0008289F"/>
    <w:rsid w:val="000830D4"/>
    <w:rsid w:val="000838E3"/>
    <w:rsid w:val="00084E41"/>
    <w:rsid w:val="00085598"/>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E0B"/>
    <w:rsid w:val="000A1AE2"/>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4B51"/>
    <w:rsid w:val="000B50B5"/>
    <w:rsid w:val="000B59DF"/>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4595"/>
    <w:rsid w:val="000C5005"/>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6149"/>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0F7F87"/>
    <w:rsid w:val="00100130"/>
    <w:rsid w:val="00100570"/>
    <w:rsid w:val="00100A31"/>
    <w:rsid w:val="00100D08"/>
    <w:rsid w:val="0010191A"/>
    <w:rsid w:val="00101FFB"/>
    <w:rsid w:val="0010284D"/>
    <w:rsid w:val="00102CCE"/>
    <w:rsid w:val="001041AA"/>
    <w:rsid w:val="0010430B"/>
    <w:rsid w:val="00104CDA"/>
    <w:rsid w:val="001058A5"/>
    <w:rsid w:val="001059D1"/>
    <w:rsid w:val="00106D14"/>
    <w:rsid w:val="001070C1"/>
    <w:rsid w:val="0010795D"/>
    <w:rsid w:val="00107A82"/>
    <w:rsid w:val="00107C85"/>
    <w:rsid w:val="00107E22"/>
    <w:rsid w:val="00110662"/>
    <w:rsid w:val="00111A25"/>
    <w:rsid w:val="00111B91"/>
    <w:rsid w:val="00111E3C"/>
    <w:rsid w:val="00112BF1"/>
    <w:rsid w:val="00113483"/>
    <w:rsid w:val="0011387E"/>
    <w:rsid w:val="001142B0"/>
    <w:rsid w:val="0011431F"/>
    <w:rsid w:val="00114408"/>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6D4"/>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49A"/>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0EE"/>
    <w:rsid w:val="00157A74"/>
    <w:rsid w:val="001604DA"/>
    <w:rsid w:val="00161001"/>
    <w:rsid w:val="00161606"/>
    <w:rsid w:val="00161679"/>
    <w:rsid w:val="001616A1"/>
    <w:rsid w:val="00161B39"/>
    <w:rsid w:val="00161C13"/>
    <w:rsid w:val="00163C76"/>
    <w:rsid w:val="00163E01"/>
    <w:rsid w:val="00164342"/>
    <w:rsid w:val="001658FB"/>
    <w:rsid w:val="00165DF2"/>
    <w:rsid w:val="001662DD"/>
    <w:rsid w:val="00166527"/>
    <w:rsid w:val="001673CA"/>
    <w:rsid w:val="00167429"/>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8E7"/>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7101"/>
    <w:rsid w:val="001B7516"/>
    <w:rsid w:val="001B7DB2"/>
    <w:rsid w:val="001C0A43"/>
    <w:rsid w:val="001C17E1"/>
    <w:rsid w:val="001C1E41"/>
    <w:rsid w:val="001C25EE"/>
    <w:rsid w:val="001C25FC"/>
    <w:rsid w:val="001C3703"/>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92A"/>
    <w:rsid w:val="001D1FB4"/>
    <w:rsid w:val="001D2DF9"/>
    <w:rsid w:val="001D6C3F"/>
    <w:rsid w:val="001D7601"/>
    <w:rsid w:val="001E01C7"/>
    <w:rsid w:val="001E0DF5"/>
    <w:rsid w:val="001E125D"/>
    <w:rsid w:val="001E1F34"/>
    <w:rsid w:val="001E3973"/>
    <w:rsid w:val="001E3C46"/>
    <w:rsid w:val="001E4DFF"/>
    <w:rsid w:val="001E5252"/>
    <w:rsid w:val="001E5915"/>
    <w:rsid w:val="001E5C9E"/>
    <w:rsid w:val="001E643C"/>
    <w:rsid w:val="001E7466"/>
    <w:rsid w:val="001F0F75"/>
    <w:rsid w:val="001F1523"/>
    <w:rsid w:val="001F203C"/>
    <w:rsid w:val="001F279D"/>
    <w:rsid w:val="001F2899"/>
    <w:rsid w:val="001F320F"/>
    <w:rsid w:val="001F381B"/>
    <w:rsid w:val="001F4582"/>
    <w:rsid w:val="001F478B"/>
    <w:rsid w:val="001F4D77"/>
    <w:rsid w:val="001F550D"/>
    <w:rsid w:val="001F56D0"/>
    <w:rsid w:val="001F5984"/>
    <w:rsid w:val="001F5C0F"/>
    <w:rsid w:val="001F6AA4"/>
    <w:rsid w:val="0020045A"/>
    <w:rsid w:val="00200C7B"/>
    <w:rsid w:val="00200CBE"/>
    <w:rsid w:val="00200CEF"/>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7EB"/>
    <w:rsid w:val="00206C3D"/>
    <w:rsid w:val="0020731C"/>
    <w:rsid w:val="002077C3"/>
    <w:rsid w:val="00207940"/>
    <w:rsid w:val="00207DB1"/>
    <w:rsid w:val="00207F20"/>
    <w:rsid w:val="002102F5"/>
    <w:rsid w:val="002104A0"/>
    <w:rsid w:val="00210F26"/>
    <w:rsid w:val="002113F8"/>
    <w:rsid w:val="00211956"/>
    <w:rsid w:val="002122C3"/>
    <w:rsid w:val="00212477"/>
    <w:rsid w:val="00212A86"/>
    <w:rsid w:val="00213011"/>
    <w:rsid w:val="00213628"/>
    <w:rsid w:val="0021395C"/>
    <w:rsid w:val="0021439F"/>
    <w:rsid w:val="0021576A"/>
    <w:rsid w:val="00215B76"/>
    <w:rsid w:val="00216F4A"/>
    <w:rsid w:val="00217437"/>
    <w:rsid w:val="002174B6"/>
    <w:rsid w:val="00217AD1"/>
    <w:rsid w:val="00217CF1"/>
    <w:rsid w:val="00220AEB"/>
    <w:rsid w:val="00220B41"/>
    <w:rsid w:val="00221F47"/>
    <w:rsid w:val="0022270A"/>
    <w:rsid w:val="00222C2F"/>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4EE5"/>
    <w:rsid w:val="00235221"/>
    <w:rsid w:val="00235368"/>
    <w:rsid w:val="002357E8"/>
    <w:rsid w:val="0023643C"/>
    <w:rsid w:val="00236B1D"/>
    <w:rsid w:val="00237043"/>
    <w:rsid w:val="00237751"/>
    <w:rsid w:val="00237951"/>
    <w:rsid w:val="00240582"/>
    <w:rsid w:val="002406EC"/>
    <w:rsid w:val="00240712"/>
    <w:rsid w:val="00241405"/>
    <w:rsid w:val="0024195B"/>
    <w:rsid w:val="00241D00"/>
    <w:rsid w:val="00241E53"/>
    <w:rsid w:val="00241E6A"/>
    <w:rsid w:val="0024206B"/>
    <w:rsid w:val="00242603"/>
    <w:rsid w:val="00242A2F"/>
    <w:rsid w:val="002431C9"/>
    <w:rsid w:val="002433D5"/>
    <w:rsid w:val="0024488D"/>
    <w:rsid w:val="0024593C"/>
    <w:rsid w:val="00245BFE"/>
    <w:rsid w:val="002460C3"/>
    <w:rsid w:val="002464B3"/>
    <w:rsid w:val="0024696A"/>
    <w:rsid w:val="00246DE7"/>
    <w:rsid w:val="0024781C"/>
    <w:rsid w:val="00247A40"/>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5FF"/>
    <w:rsid w:val="00267E5D"/>
    <w:rsid w:val="00267FC8"/>
    <w:rsid w:val="0027013A"/>
    <w:rsid w:val="00270215"/>
    <w:rsid w:val="0027066D"/>
    <w:rsid w:val="002707A8"/>
    <w:rsid w:val="00270D4F"/>
    <w:rsid w:val="002713BD"/>
    <w:rsid w:val="00271A3E"/>
    <w:rsid w:val="002723FA"/>
    <w:rsid w:val="00272586"/>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F8A"/>
    <w:rsid w:val="002871B3"/>
    <w:rsid w:val="0028786F"/>
    <w:rsid w:val="00287A12"/>
    <w:rsid w:val="00287B41"/>
    <w:rsid w:val="00291038"/>
    <w:rsid w:val="00291BF1"/>
    <w:rsid w:val="00292E3B"/>
    <w:rsid w:val="0029336F"/>
    <w:rsid w:val="002934B1"/>
    <w:rsid w:val="002934C0"/>
    <w:rsid w:val="002943A4"/>
    <w:rsid w:val="00295FEC"/>
    <w:rsid w:val="0029673F"/>
    <w:rsid w:val="00297595"/>
    <w:rsid w:val="00297889"/>
    <w:rsid w:val="00297A73"/>
    <w:rsid w:val="00297DBB"/>
    <w:rsid w:val="00297DC0"/>
    <w:rsid w:val="002A0489"/>
    <w:rsid w:val="002A0625"/>
    <w:rsid w:val="002A062F"/>
    <w:rsid w:val="002A127D"/>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B58"/>
    <w:rsid w:val="002B5DAE"/>
    <w:rsid w:val="002B6238"/>
    <w:rsid w:val="002B6D1C"/>
    <w:rsid w:val="002B7ADC"/>
    <w:rsid w:val="002B7B0E"/>
    <w:rsid w:val="002C05F0"/>
    <w:rsid w:val="002C071F"/>
    <w:rsid w:val="002C07AB"/>
    <w:rsid w:val="002C0C41"/>
    <w:rsid w:val="002C0D31"/>
    <w:rsid w:val="002C12F3"/>
    <w:rsid w:val="002C17E8"/>
    <w:rsid w:val="002C1863"/>
    <w:rsid w:val="002C27A0"/>
    <w:rsid w:val="002C29BB"/>
    <w:rsid w:val="002C29CE"/>
    <w:rsid w:val="002C2BB4"/>
    <w:rsid w:val="002C2BD7"/>
    <w:rsid w:val="002C2C8D"/>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7AB"/>
    <w:rsid w:val="002D0CC3"/>
    <w:rsid w:val="002D1637"/>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D6C"/>
    <w:rsid w:val="002F01EA"/>
    <w:rsid w:val="002F033B"/>
    <w:rsid w:val="002F0809"/>
    <w:rsid w:val="002F0C12"/>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4C7"/>
    <w:rsid w:val="00302985"/>
    <w:rsid w:val="00302D49"/>
    <w:rsid w:val="00302DC4"/>
    <w:rsid w:val="003034B2"/>
    <w:rsid w:val="00303D14"/>
    <w:rsid w:val="00303E45"/>
    <w:rsid w:val="00305055"/>
    <w:rsid w:val="003056AD"/>
    <w:rsid w:val="00305F20"/>
    <w:rsid w:val="00306A12"/>
    <w:rsid w:val="00306B0B"/>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584F"/>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F83"/>
    <w:rsid w:val="00333038"/>
    <w:rsid w:val="003332F9"/>
    <w:rsid w:val="003338BB"/>
    <w:rsid w:val="003349DF"/>
    <w:rsid w:val="0033515D"/>
    <w:rsid w:val="00335AE8"/>
    <w:rsid w:val="00335B52"/>
    <w:rsid w:val="00335D2E"/>
    <w:rsid w:val="003361BD"/>
    <w:rsid w:val="0034141F"/>
    <w:rsid w:val="00341EE0"/>
    <w:rsid w:val="00342226"/>
    <w:rsid w:val="003426F5"/>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C3F"/>
    <w:rsid w:val="00375E81"/>
    <w:rsid w:val="00375ECE"/>
    <w:rsid w:val="00376372"/>
    <w:rsid w:val="0038028D"/>
    <w:rsid w:val="00380865"/>
    <w:rsid w:val="00380A07"/>
    <w:rsid w:val="00381EC8"/>
    <w:rsid w:val="0038309B"/>
    <w:rsid w:val="0038363F"/>
    <w:rsid w:val="00383E4E"/>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836"/>
    <w:rsid w:val="003B3C85"/>
    <w:rsid w:val="003B40D8"/>
    <w:rsid w:val="003B59D6"/>
    <w:rsid w:val="003B5F45"/>
    <w:rsid w:val="003B6300"/>
    <w:rsid w:val="003B7365"/>
    <w:rsid w:val="003B7948"/>
    <w:rsid w:val="003B7F58"/>
    <w:rsid w:val="003C02B3"/>
    <w:rsid w:val="003C3770"/>
    <w:rsid w:val="003C42E3"/>
    <w:rsid w:val="003C4409"/>
    <w:rsid w:val="003C599D"/>
    <w:rsid w:val="003C5B20"/>
    <w:rsid w:val="003C5F72"/>
    <w:rsid w:val="003C6286"/>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B0A"/>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D0D"/>
    <w:rsid w:val="003F0E8B"/>
    <w:rsid w:val="003F1243"/>
    <w:rsid w:val="003F1EA3"/>
    <w:rsid w:val="003F258A"/>
    <w:rsid w:val="003F3400"/>
    <w:rsid w:val="003F3648"/>
    <w:rsid w:val="003F3E75"/>
    <w:rsid w:val="003F3F06"/>
    <w:rsid w:val="003F3F5A"/>
    <w:rsid w:val="003F461C"/>
    <w:rsid w:val="003F4BE1"/>
    <w:rsid w:val="003F4D1C"/>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C9E"/>
    <w:rsid w:val="00405227"/>
    <w:rsid w:val="00405614"/>
    <w:rsid w:val="0040569C"/>
    <w:rsid w:val="004057F0"/>
    <w:rsid w:val="0040592F"/>
    <w:rsid w:val="00405FD3"/>
    <w:rsid w:val="0040643D"/>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530A"/>
    <w:rsid w:val="004364EF"/>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6923"/>
    <w:rsid w:val="0045744B"/>
    <w:rsid w:val="004603EE"/>
    <w:rsid w:val="0046071D"/>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77CE4"/>
    <w:rsid w:val="00481C73"/>
    <w:rsid w:val="00481CD8"/>
    <w:rsid w:val="004821D9"/>
    <w:rsid w:val="0048231C"/>
    <w:rsid w:val="004826EF"/>
    <w:rsid w:val="00482DD7"/>
    <w:rsid w:val="00482F42"/>
    <w:rsid w:val="00483322"/>
    <w:rsid w:val="00483E3C"/>
    <w:rsid w:val="00485294"/>
    <w:rsid w:val="00485470"/>
    <w:rsid w:val="00485868"/>
    <w:rsid w:val="004862C2"/>
    <w:rsid w:val="00486651"/>
    <w:rsid w:val="0048675E"/>
    <w:rsid w:val="00486D9F"/>
    <w:rsid w:val="00487A40"/>
    <w:rsid w:val="0049140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AD4"/>
    <w:rsid w:val="004A2D8E"/>
    <w:rsid w:val="004A31C5"/>
    <w:rsid w:val="004A3580"/>
    <w:rsid w:val="004A4199"/>
    <w:rsid w:val="004A45F9"/>
    <w:rsid w:val="004A4BB5"/>
    <w:rsid w:val="004A4BDE"/>
    <w:rsid w:val="004A57A6"/>
    <w:rsid w:val="004A5BEF"/>
    <w:rsid w:val="004A5EE0"/>
    <w:rsid w:val="004A6151"/>
    <w:rsid w:val="004A6A4C"/>
    <w:rsid w:val="004B08B3"/>
    <w:rsid w:val="004B0F32"/>
    <w:rsid w:val="004B1199"/>
    <w:rsid w:val="004B1E29"/>
    <w:rsid w:val="004B2861"/>
    <w:rsid w:val="004B28C5"/>
    <w:rsid w:val="004B28FE"/>
    <w:rsid w:val="004B3A9A"/>
    <w:rsid w:val="004B48B8"/>
    <w:rsid w:val="004B4C2A"/>
    <w:rsid w:val="004B5D79"/>
    <w:rsid w:val="004B628B"/>
    <w:rsid w:val="004B7262"/>
    <w:rsid w:val="004B7BC3"/>
    <w:rsid w:val="004B7CB0"/>
    <w:rsid w:val="004B7F5D"/>
    <w:rsid w:val="004C025E"/>
    <w:rsid w:val="004C04D2"/>
    <w:rsid w:val="004C14FE"/>
    <w:rsid w:val="004C16B0"/>
    <w:rsid w:val="004C18EF"/>
    <w:rsid w:val="004C2A9C"/>
    <w:rsid w:val="004C2E4D"/>
    <w:rsid w:val="004C398B"/>
    <w:rsid w:val="004C4243"/>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159"/>
    <w:rsid w:val="004D4438"/>
    <w:rsid w:val="004D4B34"/>
    <w:rsid w:val="004D4FCD"/>
    <w:rsid w:val="004D5136"/>
    <w:rsid w:val="004D63EC"/>
    <w:rsid w:val="004D64F8"/>
    <w:rsid w:val="004D6700"/>
    <w:rsid w:val="004D6D97"/>
    <w:rsid w:val="004D7250"/>
    <w:rsid w:val="004D7CAA"/>
    <w:rsid w:val="004E04C1"/>
    <w:rsid w:val="004E1344"/>
    <w:rsid w:val="004E1409"/>
    <w:rsid w:val="004E144D"/>
    <w:rsid w:val="004E1A21"/>
    <w:rsid w:val="004E21C2"/>
    <w:rsid w:val="004E30C7"/>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6EC3"/>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209"/>
    <w:rsid w:val="005612D1"/>
    <w:rsid w:val="005621F5"/>
    <w:rsid w:val="00562AA8"/>
    <w:rsid w:val="00563AF9"/>
    <w:rsid w:val="00563C12"/>
    <w:rsid w:val="0056408D"/>
    <w:rsid w:val="0056459E"/>
    <w:rsid w:val="00564C83"/>
    <w:rsid w:val="005657E5"/>
    <w:rsid w:val="00566A66"/>
    <w:rsid w:val="00566BCD"/>
    <w:rsid w:val="00567317"/>
    <w:rsid w:val="00567BBA"/>
    <w:rsid w:val="00567D04"/>
    <w:rsid w:val="00567E53"/>
    <w:rsid w:val="00572519"/>
    <w:rsid w:val="00572BA6"/>
    <w:rsid w:val="00572EE7"/>
    <w:rsid w:val="00573043"/>
    <w:rsid w:val="00573C90"/>
    <w:rsid w:val="005746B5"/>
    <w:rsid w:val="00574A05"/>
    <w:rsid w:val="00574B16"/>
    <w:rsid w:val="005762EF"/>
    <w:rsid w:val="0057683F"/>
    <w:rsid w:val="00576BAD"/>
    <w:rsid w:val="00576F70"/>
    <w:rsid w:val="00577C3B"/>
    <w:rsid w:val="005802D9"/>
    <w:rsid w:val="00580956"/>
    <w:rsid w:val="005813B2"/>
    <w:rsid w:val="00581874"/>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690C"/>
    <w:rsid w:val="005976E8"/>
    <w:rsid w:val="0059773D"/>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969"/>
    <w:rsid w:val="005B6D68"/>
    <w:rsid w:val="005B7793"/>
    <w:rsid w:val="005C04A8"/>
    <w:rsid w:val="005C0AC3"/>
    <w:rsid w:val="005C1260"/>
    <w:rsid w:val="005C1CE7"/>
    <w:rsid w:val="005C2141"/>
    <w:rsid w:val="005C2430"/>
    <w:rsid w:val="005C27AD"/>
    <w:rsid w:val="005C28CC"/>
    <w:rsid w:val="005C2F29"/>
    <w:rsid w:val="005C40D2"/>
    <w:rsid w:val="005C450F"/>
    <w:rsid w:val="005C4BD8"/>
    <w:rsid w:val="005C5928"/>
    <w:rsid w:val="005C5B01"/>
    <w:rsid w:val="005C5C0D"/>
    <w:rsid w:val="005C63A7"/>
    <w:rsid w:val="005C6DEC"/>
    <w:rsid w:val="005C6DF0"/>
    <w:rsid w:val="005C7240"/>
    <w:rsid w:val="005C7997"/>
    <w:rsid w:val="005C7D5D"/>
    <w:rsid w:val="005C7FBD"/>
    <w:rsid w:val="005D014E"/>
    <w:rsid w:val="005D1291"/>
    <w:rsid w:val="005D1751"/>
    <w:rsid w:val="005D1A39"/>
    <w:rsid w:val="005D1FA2"/>
    <w:rsid w:val="005D226C"/>
    <w:rsid w:val="005D241B"/>
    <w:rsid w:val="005D317E"/>
    <w:rsid w:val="005D369B"/>
    <w:rsid w:val="005D37DB"/>
    <w:rsid w:val="005D3D45"/>
    <w:rsid w:val="005D48A6"/>
    <w:rsid w:val="005D4D88"/>
    <w:rsid w:val="005D563D"/>
    <w:rsid w:val="005D6100"/>
    <w:rsid w:val="005D6828"/>
    <w:rsid w:val="005D693F"/>
    <w:rsid w:val="005D7395"/>
    <w:rsid w:val="005D76D7"/>
    <w:rsid w:val="005E0279"/>
    <w:rsid w:val="005E036A"/>
    <w:rsid w:val="005E05FD"/>
    <w:rsid w:val="005E28BC"/>
    <w:rsid w:val="005E3C62"/>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15A"/>
    <w:rsid w:val="005F33AF"/>
    <w:rsid w:val="005F3633"/>
    <w:rsid w:val="005F3781"/>
    <w:rsid w:val="005F42A7"/>
    <w:rsid w:val="005F4E22"/>
    <w:rsid w:val="005F59D9"/>
    <w:rsid w:val="005F635B"/>
    <w:rsid w:val="005F65D7"/>
    <w:rsid w:val="005F76E9"/>
    <w:rsid w:val="006006E6"/>
    <w:rsid w:val="00601CC9"/>
    <w:rsid w:val="00602223"/>
    <w:rsid w:val="00603FD0"/>
    <w:rsid w:val="00604495"/>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0BE6"/>
    <w:rsid w:val="006216B3"/>
    <w:rsid w:val="00621DAF"/>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43FD"/>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2A8"/>
    <w:rsid w:val="00654A3F"/>
    <w:rsid w:val="006577BE"/>
    <w:rsid w:val="0066251F"/>
    <w:rsid w:val="00663D04"/>
    <w:rsid w:val="00664C1E"/>
    <w:rsid w:val="00665477"/>
    <w:rsid w:val="00665688"/>
    <w:rsid w:val="00665E33"/>
    <w:rsid w:val="00666995"/>
    <w:rsid w:val="006669DE"/>
    <w:rsid w:val="0066757F"/>
    <w:rsid w:val="006701F5"/>
    <w:rsid w:val="006705D5"/>
    <w:rsid w:val="006708C8"/>
    <w:rsid w:val="00670A08"/>
    <w:rsid w:val="00670D34"/>
    <w:rsid w:val="0067149B"/>
    <w:rsid w:val="00671D64"/>
    <w:rsid w:val="00672030"/>
    <w:rsid w:val="006724E3"/>
    <w:rsid w:val="00672783"/>
    <w:rsid w:val="00672D14"/>
    <w:rsid w:val="00673C28"/>
    <w:rsid w:val="00673CFE"/>
    <w:rsid w:val="00674681"/>
    <w:rsid w:val="00674CCA"/>
    <w:rsid w:val="006764B8"/>
    <w:rsid w:val="00676A41"/>
    <w:rsid w:val="00676A96"/>
    <w:rsid w:val="00677D95"/>
    <w:rsid w:val="006804F8"/>
    <w:rsid w:val="006810AB"/>
    <w:rsid w:val="00681C8E"/>
    <w:rsid w:val="00682619"/>
    <w:rsid w:val="0068264E"/>
    <w:rsid w:val="00682BB4"/>
    <w:rsid w:val="00682F7D"/>
    <w:rsid w:val="006833A7"/>
    <w:rsid w:val="006839CA"/>
    <w:rsid w:val="00683E36"/>
    <w:rsid w:val="00684304"/>
    <w:rsid w:val="0068498D"/>
    <w:rsid w:val="00684CCE"/>
    <w:rsid w:val="00685477"/>
    <w:rsid w:val="00686013"/>
    <w:rsid w:val="00687A33"/>
    <w:rsid w:val="0069092E"/>
    <w:rsid w:val="00690B18"/>
    <w:rsid w:val="00691090"/>
    <w:rsid w:val="0069128F"/>
    <w:rsid w:val="006914A6"/>
    <w:rsid w:val="00691976"/>
    <w:rsid w:val="0069255D"/>
    <w:rsid w:val="006928F1"/>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307"/>
    <w:rsid w:val="006C042F"/>
    <w:rsid w:val="006C0A54"/>
    <w:rsid w:val="006C1208"/>
    <w:rsid w:val="006C20E1"/>
    <w:rsid w:val="006C2781"/>
    <w:rsid w:val="006C3572"/>
    <w:rsid w:val="006C383E"/>
    <w:rsid w:val="006C4CB1"/>
    <w:rsid w:val="006C54C3"/>
    <w:rsid w:val="006C5574"/>
    <w:rsid w:val="006C5E8B"/>
    <w:rsid w:val="006C6607"/>
    <w:rsid w:val="006C68B3"/>
    <w:rsid w:val="006C6C00"/>
    <w:rsid w:val="006C6C32"/>
    <w:rsid w:val="006C70F0"/>
    <w:rsid w:val="006C7993"/>
    <w:rsid w:val="006D0972"/>
    <w:rsid w:val="006D1207"/>
    <w:rsid w:val="006D2E83"/>
    <w:rsid w:val="006D2EFC"/>
    <w:rsid w:val="006D32CA"/>
    <w:rsid w:val="006D3AE5"/>
    <w:rsid w:val="006D46D1"/>
    <w:rsid w:val="006D472F"/>
    <w:rsid w:val="006D4AB1"/>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55A"/>
    <w:rsid w:val="006F383F"/>
    <w:rsid w:val="006F4568"/>
    <w:rsid w:val="006F4C4E"/>
    <w:rsid w:val="006F4C5E"/>
    <w:rsid w:val="006F4D8E"/>
    <w:rsid w:val="006F4F7E"/>
    <w:rsid w:val="006F530E"/>
    <w:rsid w:val="006F5DD0"/>
    <w:rsid w:val="006F66BD"/>
    <w:rsid w:val="006F7205"/>
    <w:rsid w:val="007009DC"/>
    <w:rsid w:val="00702BA4"/>
    <w:rsid w:val="007031B9"/>
    <w:rsid w:val="00704663"/>
    <w:rsid w:val="00705F89"/>
    <w:rsid w:val="00706881"/>
    <w:rsid w:val="00707754"/>
    <w:rsid w:val="007077AE"/>
    <w:rsid w:val="00707F48"/>
    <w:rsid w:val="00711599"/>
    <w:rsid w:val="00711D5C"/>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16"/>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46C45"/>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A8C"/>
    <w:rsid w:val="00763BE6"/>
    <w:rsid w:val="00763E75"/>
    <w:rsid w:val="007648DE"/>
    <w:rsid w:val="00764B8B"/>
    <w:rsid w:val="00764DF2"/>
    <w:rsid w:val="00766638"/>
    <w:rsid w:val="00766D36"/>
    <w:rsid w:val="0076702C"/>
    <w:rsid w:val="00767321"/>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72B8"/>
    <w:rsid w:val="0077754C"/>
    <w:rsid w:val="0077770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114"/>
    <w:rsid w:val="007965B7"/>
    <w:rsid w:val="0079694A"/>
    <w:rsid w:val="007977F8"/>
    <w:rsid w:val="00797B49"/>
    <w:rsid w:val="00797B65"/>
    <w:rsid w:val="00797F83"/>
    <w:rsid w:val="007A0151"/>
    <w:rsid w:val="007A0EBA"/>
    <w:rsid w:val="007A0FDF"/>
    <w:rsid w:val="007A11CC"/>
    <w:rsid w:val="007A1695"/>
    <w:rsid w:val="007A214D"/>
    <w:rsid w:val="007A2F95"/>
    <w:rsid w:val="007A2FDA"/>
    <w:rsid w:val="007A31EE"/>
    <w:rsid w:val="007A3633"/>
    <w:rsid w:val="007A3E80"/>
    <w:rsid w:val="007A42A5"/>
    <w:rsid w:val="007A571E"/>
    <w:rsid w:val="007A575F"/>
    <w:rsid w:val="007A6135"/>
    <w:rsid w:val="007A6519"/>
    <w:rsid w:val="007A70F7"/>
    <w:rsid w:val="007A759A"/>
    <w:rsid w:val="007A7D31"/>
    <w:rsid w:val="007B072D"/>
    <w:rsid w:val="007B085A"/>
    <w:rsid w:val="007B1309"/>
    <w:rsid w:val="007B164A"/>
    <w:rsid w:val="007B1D10"/>
    <w:rsid w:val="007B1D42"/>
    <w:rsid w:val="007B1F16"/>
    <w:rsid w:val="007B1FF4"/>
    <w:rsid w:val="007B2021"/>
    <w:rsid w:val="007B243F"/>
    <w:rsid w:val="007B2ECC"/>
    <w:rsid w:val="007B3378"/>
    <w:rsid w:val="007B38BA"/>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5BA"/>
    <w:rsid w:val="007C5E11"/>
    <w:rsid w:val="007C646B"/>
    <w:rsid w:val="007C71BB"/>
    <w:rsid w:val="007C75CA"/>
    <w:rsid w:val="007C7E3B"/>
    <w:rsid w:val="007C7EAC"/>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4C58"/>
    <w:rsid w:val="007D572B"/>
    <w:rsid w:val="007D6638"/>
    <w:rsid w:val="007D6D9F"/>
    <w:rsid w:val="007D77F5"/>
    <w:rsid w:val="007D7BD6"/>
    <w:rsid w:val="007E0091"/>
    <w:rsid w:val="007E00BC"/>
    <w:rsid w:val="007E05DF"/>
    <w:rsid w:val="007E1BF6"/>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397"/>
    <w:rsid w:val="007F373F"/>
    <w:rsid w:val="007F3D31"/>
    <w:rsid w:val="007F432D"/>
    <w:rsid w:val="007F4A73"/>
    <w:rsid w:val="007F5299"/>
    <w:rsid w:val="007F536A"/>
    <w:rsid w:val="007F53F7"/>
    <w:rsid w:val="007F5B1F"/>
    <w:rsid w:val="007F5DAF"/>
    <w:rsid w:val="007F632D"/>
    <w:rsid w:val="007F6A93"/>
    <w:rsid w:val="007F70CC"/>
    <w:rsid w:val="007F73CC"/>
    <w:rsid w:val="007F76F3"/>
    <w:rsid w:val="007F79FA"/>
    <w:rsid w:val="007F7AE1"/>
    <w:rsid w:val="0080026A"/>
    <w:rsid w:val="00800E2F"/>
    <w:rsid w:val="00801464"/>
    <w:rsid w:val="0080271D"/>
    <w:rsid w:val="00802AD8"/>
    <w:rsid w:val="00802E9A"/>
    <w:rsid w:val="00803142"/>
    <w:rsid w:val="00803626"/>
    <w:rsid w:val="00804551"/>
    <w:rsid w:val="00804582"/>
    <w:rsid w:val="00804766"/>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CEA"/>
    <w:rsid w:val="00833F03"/>
    <w:rsid w:val="0083446D"/>
    <w:rsid w:val="00834754"/>
    <w:rsid w:val="00834A3B"/>
    <w:rsid w:val="00834BB7"/>
    <w:rsid w:val="00836E69"/>
    <w:rsid w:val="00837072"/>
    <w:rsid w:val="0083744C"/>
    <w:rsid w:val="0083755F"/>
    <w:rsid w:val="008400B0"/>
    <w:rsid w:val="00841C7D"/>
    <w:rsid w:val="00842C2E"/>
    <w:rsid w:val="0084333F"/>
    <w:rsid w:val="00844157"/>
    <w:rsid w:val="008447D6"/>
    <w:rsid w:val="008449F4"/>
    <w:rsid w:val="00844B8F"/>
    <w:rsid w:val="00844DBB"/>
    <w:rsid w:val="0084515B"/>
    <w:rsid w:val="0084557C"/>
    <w:rsid w:val="008471B3"/>
    <w:rsid w:val="00847A39"/>
    <w:rsid w:val="00850E60"/>
    <w:rsid w:val="008511BB"/>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0EC"/>
    <w:rsid w:val="008654DB"/>
    <w:rsid w:val="00865A01"/>
    <w:rsid w:val="00865AF5"/>
    <w:rsid w:val="00865BCA"/>
    <w:rsid w:val="00865E1F"/>
    <w:rsid w:val="00866207"/>
    <w:rsid w:val="00866FBC"/>
    <w:rsid w:val="0086771E"/>
    <w:rsid w:val="00867AE4"/>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77530"/>
    <w:rsid w:val="008800C8"/>
    <w:rsid w:val="008809AB"/>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2F16"/>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D0B"/>
    <w:rsid w:val="008A3EDC"/>
    <w:rsid w:val="008A44CC"/>
    <w:rsid w:val="008A4928"/>
    <w:rsid w:val="008A492C"/>
    <w:rsid w:val="008A4A5E"/>
    <w:rsid w:val="008A4F48"/>
    <w:rsid w:val="008A59E9"/>
    <w:rsid w:val="008B15E3"/>
    <w:rsid w:val="008B15F7"/>
    <w:rsid w:val="008B162F"/>
    <w:rsid w:val="008B1826"/>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7A"/>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1A91"/>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3529"/>
    <w:rsid w:val="0090490C"/>
    <w:rsid w:val="009051EC"/>
    <w:rsid w:val="0090537A"/>
    <w:rsid w:val="009055D8"/>
    <w:rsid w:val="009057AA"/>
    <w:rsid w:val="00905FD0"/>
    <w:rsid w:val="00906662"/>
    <w:rsid w:val="00906EE0"/>
    <w:rsid w:val="0090740B"/>
    <w:rsid w:val="00907DB9"/>
    <w:rsid w:val="00907EB0"/>
    <w:rsid w:val="00907EF6"/>
    <w:rsid w:val="009106FA"/>
    <w:rsid w:val="009107C6"/>
    <w:rsid w:val="00911EB1"/>
    <w:rsid w:val="00911EC0"/>
    <w:rsid w:val="009130D8"/>
    <w:rsid w:val="00913EB6"/>
    <w:rsid w:val="009151B8"/>
    <w:rsid w:val="0091538B"/>
    <w:rsid w:val="00915397"/>
    <w:rsid w:val="00915DEC"/>
    <w:rsid w:val="00916B0C"/>
    <w:rsid w:val="009173A0"/>
    <w:rsid w:val="00920496"/>
    <w:rsid w:val="00920FDA"/>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9DB"/>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DC3"/>
    <w:rsid w:val="0095721F"/>
    <w:rsid w:val="009572DA"/>
    <w:rsid w:val="009578BD"/>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2DF2"/>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520B"/>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A7DE8"/>
    <w:rsid w:val="009B04F6"/>
    <w:rsid w:val="009B0B41"/>
    <w:rsid w:val="009B0CC0"/>
    <w:rsid w:val="009B150E"/>
    <w:rsid w:val="009B28CC"/>
    <w:rsid w:val="009B2A0D"/>
    <w:rsid w:val="009B2E3A"/>
    <w:rsid w:val="009B2F3F"/>
    <w:rsid w:val="009B35E7"/>
    <w:rsid w:val="009B3744"/>
    <w:rsid w:val="009B3BE6"/>
    <w:rsid w:val="009B4195"/>
    <w:rsid w:val="009B4C85"/>
    <w:rsid w:val="009B4FF3"/>
    <w:rsid w:val="009B517E"/>
    <w:rsid w:val="009B55CB"/>
    <w:rsid w:val="009B5E67"/>
    <w:rsid w:val="009B6804"/>
    <w:rsid w:val="009B69EC"/>
    <w:rsid w:val="009B6C15"/>
    <w:rsid w:val="009B6CED"/>
    <w:rsid w:val="009B6E96"/>
    <w:rsid w:val="009B789C"/>
    <w:rsid w:val="009B7C2E"/>
    <w:rsid w:val="009C0091"/>
    <w:rsid w:val="009C07F3"/>
    <w:rsid w:val="009C09D6"/>
    <w:rsid w:val="009C1246"/>
    <w:rsid w:val="009C12AB"/>
    <w:rsid w:val="009C14ED"/>
    <w:rsid w:val="009C1998"/>
    <w:rsid w:val="009C2D8C"/>
    <w:rsid w:val="009C3C7A"/>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2F1"/>
    <w:rsid w:val="009D7B39"/>
    <w:rsid w:val="009D7B5D"/>
    <w:rsid w:val="009D7F40"/>
    <w:rsid w:val="009E051A"/>
    <w:rsid w:val="009E07AB"/>
    <w:rsid w:val="009E26D6"/>
    <w:rsid w:val="009E2F6A"/>
    <w:rsid w:val="009E3D4D"/>
    <w:rsid w:val="009E4567"/>
    <w:rsid w:val="009E4DEA"/>
    <w:rsid w:val="009E5AD2"/>
    <w:rsid w:val="009E5E33"/>
    <w:rsid w:val="009E5FAE"/>
    <w:rsid w:val="009E70A9"/>
    <w:rsid w:val="009E7AAA"/>
    <w:rsid w:val="009F00BC"/>
    <w:rsid w:val="009F0BD4"/>
    <w:rsid w:val="009F14E6"/>
    <w:rsid w:val="009F1B24"/>
    <w:rsid w:val="009F2AEC"/>
    <w:rsid w:val="009F2CB6"/>
    <w:rsid w:val="009F4D50"/>
    <w:rsid w:val="009F4F45"/>
    <w:rsid w:val="009F5046"/>
    <w:rsid w:val="009F56F9"/>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658D"/>
    <w:rsid w:val="00A07106"/>
    <w:rsid w:val="00A0728F"/>
    <w:rsid w:val="00A07B6B"/>
    <w:rsid w:val="00A101EE"/>
    <w:rsid w:val="00A10BDE"/>
    <w:rsid w:val="00A118D1"/>
    <w:rsid w:val="00A1195C"/>
    <w:rsid w:val="00A11AFD"/>
    <w:rsid w:val="00A12779"/>
    <w:rsid w:val="00A131A8"/>
    <w:rsid w:val="00A1403A"/>
    <w:rsid w:val="00A1416A"/>
    <w:rsid w:val="00A1569B"/>
    <w:rsid w:val="00A15C29"/>
    <w:rsid w:val="00A15FAA"/>
    <w:rsid w:val="00A167B2"/>
    <w:rsid w:val="00A16C45"/>
    <w:rsid w:val="00A17EAF"/>
    <w:rsid w:val="00A20CB1"/>
    <w:rsid w:val="00A210AA"/>
    <w:rsid w:val="00A21220"/>
    <w:rsid w:val="00A21470"/>
    <w:rsid w:val="00A2157A"/>
    <w:rsid w:val="00A215C9"/>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6FD7"/>
    <w:rsid w:val="00A409B8"/>
    <w:rsid w:val="00A414AE"/>
    <w:rsid w:val="00A41D5F"/>
    <w:rsid w:val="00A4256A"/>
    <w:rsid w:val="00A42794"/>
    <w:rsid w:val="00A427D1"/>
    <w:rsid w:val="00A42991"/>
    <w:rsid w:val="00A42AC4"/>
    <w:rsid w:val="00A4343C"/>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2126"/>
    <w:rsid w:val="00A53003"/>
    <w:rsid w:val="00A5345E"/>
    <w:rsid w:val="00A54949"/>
    <w:rsid w:val="00A54D38"/>
    <w:rsid w:val="00A55711"/>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67D09"/>
    <w:rsid w:val="00A70CB1"/>
    <w:rsid w:val="00A71113"/>
    <w:rsid w:val="00A72494"/>
    <w:rsid w:val="00A72FD6"/>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1240"/>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32C"/>
    <w:rsid w:val="00A9146E"/>
    <w:rsid w:val="00A9186F"/>
    <w:rsid w:val="00A9190D"/>
    <w:rsid w:val="00A91E3F"/>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0F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408"/>
    <w:rsid w:val="00AA6E53"/>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A08"/>
    <w:rsid w:val="00AB7B6A"/>
    <w:rsid w:val="00AB7C95"/>
    <w:rsid w:val="00AB7E31"/>
    <w:rsid w:val="00AC0322"/>
    <w:rsid w:val="00AC0A18"/>
    <w:rsid w:val="00AC0DD4"/>
    <w:rsid w:val="00AC141F"/>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1E9"/>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1DB"/>
    <w:rsid w:val="00B03770"/>
    <w:rsid w:val="00B03D58"/>
    <w:rsid w:val="00B03E15"/>
    <w:rsid w:val="00B03F2F"/>
    <w:rsid w:val="00B04613"/>
    <w:rsid w:val="00B04A78"/>
    <w:rsid w:val="00B059AF"/>
    <w:rsid w:val="00B06091"/>
    <w:rsid w:val="00B06C14"/>
    <w:rsid w:val="00B06F3E"/>
    <w:rsid w:val="00B0716E"/>
    <w:rsid w:val="00B07454"/>
    <w:rsid w:val="00B079F5"/>
    <w:rsid w:val="00B10464"/>
    <w:rsid w:val="00B107EB"/>
    <w:rsid w:val="00B10E33"/>
    <w:rsid w:val="00B11032"/>
    <w:rsid w:val="00B11804"/>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80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0C25"/>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8A2"/>
    <w:rsid w:val="00B52E25"/>
    <w:rsid w:val="00B5315C"/>
    <w:rsid w:val="00B54E85"/>
    <w:rsid w:val="00B54EF4"/>
    <w:rsid w:val="00B54F53"/>
    <w:rsid w:val="00B55756"/>
    <w:rsid w:val="00B558B3"/>
    <w:rsid w:val="00B55BE9"/>
    <w:rsid w:val="00B560D2"/>
    <w:rsid w:val="00B5769D"/>
    <w:rsid w:val="00B57A52"/>
    <w:rsid w:val="00B57B4F"/>
    <w:rsid w:val="00B60B90"/>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550"/>
    <w:rsid w:val="00B737F3"/>
    <w:rsid w:val="00B738FB"/>
    <w:rsid w:val="00B741F2"/>
    <w:rsid w:val="00B74A06"/>
    <w:rsid w:val="00B757FF"/>
    <w:rsid w:val="00B75989"/>
    <w:rsid w:val="00B76C03"/>
    <w:rsid w:val="00B76F0F"/>
    <w:rsid w:val="00B76F79"/>
    <w:rsid w:val="00B770EA"/>
    <w:rsid w:val="00B77B34"/>
    <w:rsid w:val="00B80A37"/>
    <w:rsid w:val="00B80AE5"/>
    <w:rsid w:val="00B80DC6"/>
    <w:rsid w:val="00B8145C"/>
    <w:rsid w:val="00B817A8"/>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B2F"/>
    <w:rsid w:val="00B95DC8"/>
    <w:rsid w:val="00B9643B"/>
    <w:rsid w:val="00B969F3"/>
    <w:rsid w:val="00B974A2"/>
    <w:rsid w:val="00B979F4"/>
    <w:rsid w:val="00B97BEC"/>
    <w:rsid w:val="00BA00DE"/>
    <w:rsid w:val="00BA04D4"/>
    <w:rsid w:val="00BA1FB8"/>
    <w:rsid w:val="00BA2F3F"/>
    <w:rsid w:val="00BA3200"/>
    <w:rsid w:val="00BA340C"/>
    <w:rsid w:val="00BA345C"/>
    <w:rsid w:val="00BA3912"/>
    <w:rsid w:val="00BA43DA"/>
    <w:rsid w:val="00BA451B"/>
    <w:rsid w:val="00BA4763"/>
    <w:rsid w:val="00BA51D1"/>
    <w:rsid w:val="00BA54EF"/>
    <w:rsid w:val="00BA5ED6"/>
    <w:rsid w:val="00BA6114"/>
    <w:rsid w:val="00BA64D2"/>
    <w:rsid w:val="00BA6644"/>
    <w:rsid w:val="00BA70DA"/>
    <w:rsid w:val="00BA7455"/>
    <w:rsid w:val="00BA7676"/>
    <w:rsid w:val="00BA7AC1"/>
    <w:rsid w:val="00BB001C"/>
    <w:rsid w:val="00BB02B7"/>
    <w:rsid w:val="00BB06DD"/>
    <w:rsid w:val="00BB0C50"/>
    <w:rsid w:val="00BB1158"/>
    <w:rsid w:val="00BB16F4"/>
    <w:rsid w:val="00BB1D35"/>
    <w:rsid w:val="00BB2751"/>
    <w:rsid w:val="00BB3C2D"/>
    <w:rsid w:val="00BB3D69"/>
    <w:rsid w:val="00BB3E19"/>
    <w:rsid w:val="00BB51D0"/>
    <w:rsid w:val="00BB54AE"/>
    <w:rsid w:val="00BB5B6F"/>
    <w:rsid w:val="00BB69FE"/>
    <w:rsid w:val="00BB6B36"/>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A86"/>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1F2E"/>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0A7A"/>
    <w:rsid w:val="00C01033"/>
    <w:rsid w:val="00C012BC"/>
    <w:rsid w:val="00C0156F"/>
    <w:rsid w:val="00C01BAC"/>
    <w:rsid w:val="00C0214E"/>
    <w:rsid w:val="00C021CE"/>
    <w:rsid w:val="00C0236F"/>
    <w:rsid w:val="00C02871"/>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0B18"/>
    <w:rsid w:val="00C113E1"/>
    <w:rsid w:val="00C12A33"/>
    <w:rsid w:val="00C137F5"/>
    <w:rsid w:val="00C13AB4"/>
    <w:rsid w:val="00C14C14"/>
    <w:rsid w:val="00C14C9D"/>
    <w:rsid w:val="00C14FDB"/>
    <w:rsid w:val="00C150C9"/>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3FB3"/>
    <w:rsid w:val="00C248DE"/>
    <w:rsid w:val="00C2679B"/>
    <w:rsid w:val="00C27B02"/>
    <w:rsid w:val="00C30BB1"/>
    <w:rsid w:val="00C3209E"/>
    <w:rsid w:val="00C3212E"/>
    <w:rsid w:val="00C34362"/>
    <w:rsid w:val="00C34C12"/>
    <w:rsid w:val="00C34F3A"/>
    <w:rsid w:val="00C35056"/>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0398"/>
    <w:rsid w:val="00C50650"/>
    <w:rsid w:val="00C516C4"/>
    <w:rsid w:val="00C52197"/>
    <w:rsid w:val="00C52444"/>
    <w:rsid w:val="00C52BEE"/>
    <w:rsid w:val="00C52C13"/>
    <w:rsid w:val="00C530DD"/>
    <w:rsid w:val="00C53930"/>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2912"/>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6F3"/>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2EBC"/>
    <w:rsid w:val="00CB31AA"/>
    <w:rsid w:val="00CB437F"/>
    <w:rsid w:val="00CB49AA"/>
    <w:rsid w:val="00CB6461"/>
    <w:rsid w:val="00CB690A"/>
    <w:rsid w:val="00CB6EB1"/>
    <w:rsid w:val="00CC14A5"/>
    <w:rsid w:val="00CC21F9"/>
    <w:rsid w:val="00CC25EE"/>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890"/>
    <w:rsid w:val="00CD4A81"/>
    <w:rsid w:val="00CD4B24"/>
    <w:rsid w:val="00CD60B4"/>
    <w:rsid w:val="00CD61FC"/>
    <w:rsid w:val="00CD6469"/>
    <w:rsid w:val="00CD6F50"/>
    <w:rsid w:val="00CD799D"/>
    <w:rsid w:val="00CE034E"/>
    <w:rsid w:val="00CE1434"/>
    <w:rsid w:val="00CE14C8"/>
    <w:rsid w:val="00CE1817"/>
    <w:rsid w:val="00CE21FA"/>
    <w:rsid w:val="00CE306D"/>
    <w:rsid w:val="00CE34A4"/>
    <w:rsid w:val="00CE4B8D"/>
    <w:rsid w:val="00CE622E"/>
    <w:rsid w:val="00CE682B"/>
    <w:rsid w:val="00CE6942"/>
    <w:rsid w:val="00CE73D7"/>
    <w:rsid w:val="00CE75A3"/>
    <w:rsid w:val="00CF0032"/>
    <w:rsid w:val="00CF05A0"/>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398"/>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0E80"/>
    <w:rsid w:val="00D11223"/>
    <w:rsid w:val="00D11B3F"/>
    <w:rsid w:val="00D128C4"/>
    <w:rsid w:val="00D12A3A"/>
    <w:rsid w:val="00D12C49"/>
    <w:rsid w:val="00D12D9A"/>
    <w:rsid w:val="00D1318C"/>
    <w:rsid w:val="00D131F0"/>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D11"/>
    <w:rsid w:val="00D33ECC"/>
    <w:rsid w:val="00D35E4E"/>
    <w:rsid w:val="00D36945"/>
    <w:rsid w:val="00D36CCD"/>
    <w:rsid w:val="00D40041"/>
    <w:rsid w:val="00D400AB"/>
    <w:rsid w:val="00D40158"/>
    <w:rsid w:val="00D40E9A"/>
    <w:rsid w:val="00D41C9B"/>
    <w:rsid w:val="00D41FD7"/>
    <w:rsid w:val="00D42891"/>
    <w:rsid w:val="00D4298C"/>
    <w:rsid w:val="00D4330C"/>
    <w:rsid w:val="00D4374D"/>
    <w:rsid w:val="00D4387C"/>
    <w:rsid w:val="00D448A4"/>
    <w:rsid w:val="00D44CBD"/>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080"/>
    <w:rsid w:val="00D54661"/>
    <w:rsid w:val="00D5485E"/>
    <w:rsid w:val="00D55084"/>
    <w:rsid w:val="00D5553E"/>
    <w:rsid w:val="00D55E7C"/>
    <w:rsid w:val="00D57104"/>
    <w:rsid w:val="00D579EB"/>
    <w:rsid w:val="00D57C10"/>
    <w:rsid w:val="00D57F2B"/>
    <w:rsid w:val="00D614D5"/>
    <w:rsid w:val="00D617A4"/>
    <w:rsid w:val="00D61AC2"/>
    <w:rsid w:val="00D62EE8"/>
    <w:rsid w:val="00D6339A"/>
    <w:rsid w:val="00D64816"/>
    <w:rsid w:val="00D64BFB"/>
    <w:rsid w:val="00D65402"/>
    <w:rsid w:val="00D661CE"/>
    <w:rsid w:val="00D66AFE"/>
    <w:rsid w:val="00D679FD"/>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0"/>
    <w:rsid w:val="00D738BB"/>
    <w:rsid w:val="00D74375"/>
    <w:rsid w:val="00D74572"/>
    <w:rsid w:val="00D74D6E"/>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87C05"/>
    <w:rsid w:val="00D9022E"/>
    <w:rsid w:val="00D902CA"/>
    <w:rsid w:val="00D91217"/>
    <w:rsid w:val="00D9158B"/>
    <w:rsid w:val="00D919CA"/>
    <w:rsid w:val="00D93697"/>
    <w:rsid w:val="00D93D2F"/>
    <w:rsid w:val="00D94395"/>
    <w:rsid w:val="00D95377"/>
    <w:rsid w:val="00D96040"/>
    <w:rsid w:val="00D960A5"/>
    <w:rsid w:val="00D96E0E"/>
    <w:rsid w:val="00D96FF5"/>
    <w:rsid w:val="00D97F1A"/>
    <w:rsid w:val="00DA0B61"/>
    <w:rsid w:val="00DA1AA5"/>
    <w:rsid w:val="00DA29D5"/>
    <w:rsid w:val="00DA2AA6"/>
    <w:rsid w:val="00DA2C85"/>
    <w:rsid w:val="00DA3AEF"/>
    <w:rsid w:val="00DA3D27"/>
    <w:rsid w:val="00DA3DCA"/>
    <w:rsid w:val="00DA4845"/>
    <w:rsid w:val="00DA4A95"/>
    <w:rsid w:val="00DA4C59"/>
    <w:rsid w:val="00DA4D09"/>
    <w:rsid w:val="00DA5C7E"/>
    <w:rsid w:val="00DA5E2A"/>
    <w:rsid w:val="00DA618C"/>
    <w:rsid w:val="00DA69D0"/>
    <w:rsid w:val="00DA6A16"/>
    <w:rsid w:val="00DA7030"/>
    <w:rsid w:val="00DA737A"/>
    <w:rsid w:val="00DA7F6E"/>
    <w:rsid w:val="00DA7F81"/>
    <w:rsid w:val="00DB016A"/>
    <w:rsid w:val="00DB1B0B"/>
    <w:rsid w:val="00DB1C5D"/>
    <w:rsid w:val="00DB284E"/>
    <w:rsid w:val="00DB295A"/>
    <w:rsid w:val="00DB2F9F"/>
    <w:rsid w:val="00DB322D"/>
    <w:rsid w:val="00DB3542"/>
    <w:rsid w:val="00DB38B6"/>
    <w:rsid w:val="00DB4D35"/>
    <w:rsid w:val="00DB5665"/>
    <w:rsid w:val="00DB5B57"/>
    <w:rsid w:val="00DB6ACD"/>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B7E"/>
    <w:rsid w:val="00DE325F"/>
    <w:rsid w:val="00DE3D60"/>
    <w:rsid w:val="00DE440D"/>
    <w:rsid w:val="00DE443D"/>
    <w:rsid w:val="00DE4468"/>
    <w:rsid w:val="00DE4D23"/>
    <w:rsid w:val="00DE4FE3"/>
    <w:rsid w:val="00DE6760"/>
    <w:rsid w:val="00DE6C13"/>
    <w:rsid w:val="00DE7993"/>
    <w:rsid w:val="00DE7DB8"/>
    <w:rsid w:val="00DF02C5"/>
    <w:rsid w:val="00DF08B7"/>
    <w:rsid w:val="00DF0A26"/>
    <w:rsid w:val="00DF1A53"/>
    <w:rsid w:val="00DF244A"/>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E3"/>
    <w:rsid w:val="00E01BFB"/>
    <w:rsid w:val="00E01E30"/>
    <w:rsid w:val="00E01EBA"/>
    <w:rsid w:val="00E02FD4"/>
    <w:rsid w:val="00E037CE"/>
    <w:rsid w:val="00E046F5"/>
    <w:rsid w:val="00E04CEE"/>
    <w:rsid w:val="00E04DF6"/>
    <w:rsid w:val="00E04F15"/>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A0E"/>
    <w:rsid w:val="00E17F5C"/>
    <w:rsid w:val="00E20D88"/>
    <w:rsid w:val="00E21090"/>
    <w:rsid w:val="00E210B3"/>
    <w:rsid w:val="00E210CC"/>
    <w:rsid w:val="00E2161B"/>
    <w:rsid w:val="00E217FF"/>
    <w:rsid w:val="00E21E7A"/>
    <w:rsid w:val="00E2211F"/>
    <w:rsid w:val="00E22152"/>
    <w:rsid w:val="00E221DB"/>
    <w:rsid w:val="00E2227B"/>
    <w:rsid w:val="00E2233F"/>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2D44"/>
    <w:rsid w:val="00E332E9"/>
    <w:rsid w:val="00E33F84"/>
    <w:rsid w:val="00E344CB"/>
    <w:rsid w:val="00E34CF6"/>
    <w:rsid w:val="00E34DD8"/>
    <w:rsid w:val="00E3608C"/>
    <w:rsid w:val="00E3616A"/>
    <w:rsid w:val="00E36FEE"/>
    <w:rsid w:val="00E37807"/>
    <w:rsid w:val="00E37B0A"/>
    <w:rsid w:val="00E400A9"/>
    <w:rsid w:val="00E4178A"/>
    <w:rsid w:val="00E418D0"/>
    <w:rsid w:val="00E41B93"/>
    <w:rsid w:val="00E42862"/>
    <w:rsid w:val="00E4287B"/>
    <w:rsid w:val="00E445D8"/>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B86"/>
    <w:rsid w:val="00E57CA8"/>
    <w:rsid w:val="00E57E85"/>
    <w:rsid w:val="00E60CC7"/>
    <w:rsid w:val="00E611F8"/>
    <w:rsid w:val="00E62F72"/>
    <w:rsid w:val="00E63645"/>
    <w:rsid w:val="00E63679"/>
    <w:rsid w:val="00E636FF"/>
    <w:rsid w:val="00E64B9A"/>
    <w:rsid w:val="00E64D90"/>
    <w:rsid w:val="00E656D1"/>
    <w:rsid w:val="00E657F4"/>
    <w:rsid w:val="00E65B67"/>
    <w:rsid w:val="00E66033"/>
    <w:rsid w:val="00E66075"/>
    <w:rsid w:val="00E6696D"/>
    <w:rsid w:val="00E676F0"/>
    <w:rsid w:val="00E679FD"/>
    <w:rsid w:val="00E67CCB"/>
    <w:rsid w:val="00E702F3"/>
    <w:rsid w:val="00E708BD"/>
    <w:rsid w:val="00E71B3A"/>
    <w:rsid w:val="00E71F5E"/>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498"/>
    <w:rsid w:val="00E91691"/>
    <w:rsid w:val="00E91E31"/>
    <w:rsid w:val="00E9296B"/>
    <w:rsid w:val="00E92C8C"/>
    <w:rsid w:val="00E92EE5"/>
    <w:rsid w:val="00E94714"/>
    <w:rsid w:val="00E94931"/>
    <w:rsid w:val="00E9509D"/>
    <w:rsid w:val="00E95788"/>
    <w:rsid w:val="00E957DA"/>
    <w:rsid w:val="00E958DD"/>
    <w:rsid w:val="00E95BA9"/>
    <w:rsid w:val="00E9637F"/>
    <w:rsid w:val="00E96DF5"/>
    <w:rsid w:val="00E97729"/>
    <w:rsid w:val="00E97E8F"/>
    <w:rsid w:val="00EA0C70"/>
    <w:rsid w:val="00EA1636"/>
    <w:rsid w:val="00EA17E6"/>
    <w:rsid w:val="00EA1D56"/>
    <w:rsid w:val="00EA1EE3"/>
    <w:rsid w:val="00EA28B3"/>
    <w:rsid w:val="00EA2945"/>
    <w:rsid w:val="00EA2A9D"/>
    <w:rsid w:val="00EA2E17"/>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1D3F"/>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6C8"/>
    <w:rsid w:val="00ED2AFB"/>
    <w:rsid w:val="00ED2B2B"/>
    <w:rsid w:val="00ED2D2C"/>
    <w:rsid w:val="00ED4B4B"/>
    <w:rsid w:val="00ED4BA1"/>
    <w:rsid w:val="00ED4E38"/>
    <w:rsid w:val="00ED5359"/>
    <w:rsid w:val="00ED5B01"/>
    <w:rsid w:val="00ED5DA1"/>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5D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1A8B"/>
    <w:rsid w:val="00F02122"/>
    <w:rsid w:val="00F02340"/>
    <w:rsid w:val="00F02431"/>
    <w:rsid w:val="00F02727"/>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62"/>
    <w:rsid w:val="00F20A8B"/>
    <w:rsid w:val="00F20AC0"/>
    <w:rsid w:val="00F20C71"/>
    <w:rsid w:val="00F20E17"/>
    <w:rsid w:val="00F210D4"/>
    <w:rsid w:val="00F21320"/>
    <w:rsid w:val="00F21784"/>
    <w:rsid w:val="00F218BA"/>
    <w:rsid w:val="00F21F6D"/>
    <w:rsid w:val="00F22028"/>
    <w:rsid w:val="00F2234C"/>
    <w:rsid w:val="00F22BA6"/>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93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EA7"/>
    <w:rsid w:val="00F82967"/>
    <w:rsid w:val="00F82B0B"/>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7657"/>
    <w:rsid w:val="00F977B3"/>
    <w:rsid w:val="00F97988"/>
    <w:rsid w:val="00F97C7B"/>
    <w:rsid w:val="00FA018C"/>
    <w:rsid w:val="00FA0267"/>
    <w:rsid w:val="00FA02D8"/>
    <w:rsid w:val="00FA074F"/>
    <w:rsid w:val="00FA08EA"/>
    <w:rsid w:val="00FA132B"/>
    <w:rsid w:val="00FA1412"/>
    <w:rsid w:val="00FA1BEF"/>
    <w:rsid w:val="00FA1D5E"/>
    <w:rsid w:val="00FA217D"/>
    <w:rsid w:val="00FA2A38"/>
    <w:rsid w:val="00FA2CB1"/>
    <w:rsid w:val="00FA39F7"/>
    <w:rsid w:val="00FA42B0"/>
    <w:rsid w:val="00FA43EE"/>
    <w:rsid w:val="00FA50B1"/>
    <w:rsid w:val="00FA6D4B"/>
    <w:rsid w:val="00FA73F2"/>
    <w:rsid w:val="00FA747C"/>
    <w:rsid w:val="00FB09C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6A2D"/>
    <w:rsid w:val="00FC6F8A"/>
    <w:rsid w:val="00FC74CA"/>
    <w:rsid w:val="00FC7C98"/>
    <w:rsid w:val="00FD101F"/>
    <w:rsid w:val="00FD13D4"/>
    <w:rsid w:val="00FD1423"/>
    <w:rsid w:val="00FD18E6"/>
    <w:rsid w:val="00FD1E9F"/>
    <w:rsid w:val="00FD2291"/>
    <w:rsid w:val="00FD2368"/>
    <w:rsid w:val="00FD2591"/>
    <w:rsid w:val="00FD2833"/>
    <w:rsid w:val="00FD2970"/>
    <w:rsid w:val="00FD298F"/>
    <w:rsid w:val="00FD33DD"/>
    <w:rsid w:val="00FD59BA"/>
    <w:rsid w:val="00FD6B9A"/>
    <w:rsid w:val="00FD6C98"/>
    <w:rsid w:val="00FD7BCD"/>
    <w:rsid w:val="00FE052D"/>
    <w:rsid w:val="00FE06EE"/>
    <w:rsid w:val="00FE0D51"/>
    <w:rsid w:val="00FE0E0B"/>
    <w:rsid w:val="00FE1664"/>
    <w:rsid w:val="00FE1F7B"/>
    <w:rsid w:val="00FE26EA"/>
    <w:rsid w:val="00FE367E"/>
    <w:rsid w:val="00FE3AAD"/>
    <w:rsid w:val="00FE3C20"/>
    <w:rsid w:val="00FE3F7A"/>
    <w:rsid w:val="00FE4A61"/>
    <w:rsid w:val="00FE60EB"/>
    <w:rsid w:val="00FE670B"/>
    <w:rsid w:val="00FE7296"/>
    <w:rsid w:val="00FE7DEA"/>
    <w:rsid w:val="00FF0203"/>
    <w:rsid w:val="00FF0BF7"/>
    <w:rsid w:val="00FF1009"/>
    <w:rsid w:val="00FF14B6"/>
    <w:rsid w:val="00FF1A2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31111111.vsd"/><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1BC01A0B-AF75-493D-A5E5-028C08920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1432</Words>
  <Characters>8164</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4</cp:revision>
  <cp:lastPrinted>2018-08-13T16:59:00Z</cp:lastPrinted>
  <dcterms:created xsi:type="dcterms:W3CDTF">2021-08-04T15:37:00Z</dcterms:created>
  <dcterms:modified xsi:type="dcterms:W3CDTF">2021-08-09T15:17:00Z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(3)G/IF11+h/6CcQJ6KcK6F1esf3rQwJTagNZyWIIqNcrIJX2akzlBE427HEnrJClM9uHyvYwI0
F/qEkhJZSL3Ed9YA/oqZGQ8OsWY79MpXHmazUerbBw2jlLOlDTEzyEsgSrYE4tVGYQ8ceyCN
uTBMeRog6/8hZxm6qYic5ghXbpxKZ+eVYkaIRSdCLAypsSpUcZ2qL1jUdCrx9UuzOMx0Jamk
Qtv4rzE7zjl8HULC+t</vt:lpwstr>
  </property>
  <property fmtid="{D5CDD505-2E9C-101B-9397-08002B2CF9AE}" pid="9" name="_2015_ms_pID_7253431">
    <vt:lpwstr>cmVIzmefMcp8YPh4f9TT3gBQhQeeUCt7R/1anVFW14NoBh+ORCB/NK
0QBrdg/hAUPtAi7/a5DSwEi+3XcFv0C4iVuTWzoKOvuprPRJ6lT9iYxHlij7NjxHT0eGxk2R
ubnayhxsnblMFrg+zWo2Vu/TMgTrmLFqtfC+qjE9X87FidUaXm2X70TcbEO7Pv8IgNV2viuL
Kwq00ztWej0AoT48731YuAKP7lA6lL3Xam/Y</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